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9A" w:rsidRDefault="007B6A9A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B6A9A" w:rsidRPr="003300D3" w:rsidRDefault="003300D3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3300D3">
        <w:rPr>
          <w:b/>
          <w:sz w:val="28"/>
          <w:szCs w:val="28"/>
        </w:rPr>
        <w:t>1. Перечень организаций социальной сферы, в отношении которых проводились сбор и обобщение информации о качестве условий оказания услуг</w:t>
      </w:r>
    </w:p>
    <w:p w:rsidR="003300D3" w:rsidRDefault="003300D3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430E8" w:rsidRDefault="00373843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9430E8">
        <w:rPr>
          <w:sz w:val="28"/>
          <w:szCs w:val="28"/>
        </w:rPr>
        <w:t xml:space="preserve"> году независимой оценке качества предоставляем</w:t>
      </w:r>
      <w:r>
        <w:rPr>
          <w:sz w:val="28"/>
          <w:szCs w:val="28"/>
        </w:rPr>
        <w:t>ых социальных услуг подлежали 17 организаций</w:t>
      </w:r>
      <w:r w:rsidR="009430E8">
        <w:rPr>
          <w:sz w:val="28"/>
          <w:szCs w:val="28"/>
        </w:rPr>
        <w:t xml:space="preserve"> социального обслуживания (таблица 1).</w:t>
      </w:r>
    </w:p>
    <w:p w:rsidR="009430E8" w:rsidRPr="009430E8" w:rsidRDefault="009430E8" w:rsidP="007F2799">
      <w:pPr>
        <w:ind w:firstLine="709"/>
        <w:contextualSpacing/>
        <w:jc w:val="both"/>
        <w:rPr>
          <w:sz w:val="28"/>
          <w:szCs w:val="28"/>
        </w:rPr>
      </w:pPr>
    </w:p>
    <w:p w:rsidR="009430E8" w:rsidRPr="006278C7" w:rsidRDefault="009430E8" w:rsidP="007F2799">
      <w:pPr>
        <w:spacing w:line="276" w:lineRule="auto"/>
        <w:contextualSpacing/>
        <w:jc w:val="both"/>
        <w:rPr>
          <w:sz w:val="28"/>
          <w:szCs w:val="28"/>
        </w:rPr>
      </w:pPr>
      <w:r w:rsidRPr="006278C7">
        <w:rPr>
          <w:b/>
          <w:sz w:val="28"/>
          <w:szCs w:val="28"/>
        </w:rPr>
        <w:t>Таблица 1</w:t>
      </w:r>
      <w:r w:rsidRPr="006278C7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Перечень организаций социального обслуживания и их порядковые номера</w:t>
      </w:r>
    </w:p>
    <w:tbl>
      <w:tblPr>
        <w:tblStyle w:val="a8"/>
        <w:tblW w:w="0" w:type="auto"/>
        <w:tblLook w:val="04A0"/>
      </w:tblPr>
      <w:tblGrid>
        <w:gridCol w:w="675"/>
        <w:gridCol w:w="8896"/>
      </w:tblGrid>
      <w:tr w:rsidR="009430E8" w:rsidRPr="00E50303" w:rsidTr="009430E8">
        <w:tc>
          <w:tcPr>
            <w:tcW w:w="675" w:type="dxa"/>
            <w:vAlign w:val="center"/>
          </w:tcPr>
          <w:p w:rsidR="009430E8" w:rsidRPr="0015243F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243F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896" w:type="dxa"/>
            <w:vAlign w:val="center"/>
          </w:tcPr>
          <w:p w:rsidR="009430E8" w:rsidRPr="0015243F" w:rsidRDefault="009430E8" w:rsidP="007F2799">
            <w:pPr>
              <w:spacing w:line="276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15243F">
              <w:rPr>
                <w:b/>
                <w:color w:val="000000"/>
                <w:sz w:val="28"/>
                <w:szCs w:val="28"/>
              </w:rPr>
              <w:t>Наименование учреждения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  <w:vAlign w:val="center"/>
          </w:tcPr>
          <w:p w:rsidR="009430E8" w:rsidRPr="00D0477B" w:rsidRDefault="009950CD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ГАУСО «Пензенский дом ветеранов»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  <w:vAlign w:val="center"/>
          </w:tcPr>
          <w:p w:rsidR="009430E8" w:rsidRPr="00D0477B" w:rsidRDefault="009950CD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ГБУССЗН «Областной социально-реабилитационный центр для детей и молодых инвалидов»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896" w:type="dxa"/>
            <w:vAlign w:val="center"/>
          </w:tcPr>
          <w:p w:rsidR="009430E8" w:rsidRPr="00D0477B" w:rsidRDefault="009950CD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ГБСУСОПО «Мокшанский детский дом-интернат для умственно отсталых детей»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ГАУСО ПО «Грабовский психоневрологический интернат»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ГАУСО ПО «Сосновский психоневрологический интернат»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ГАУСО ПО «Бековский пансионат ветеранов войны и труда»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«Пензенский городской комплексный центр срочной социальной помощи населению»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Башмаков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Беков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896" w:type="dxa"/>
            <w:vAlign w:val="center"/>
          </w:tcPr>
          <w:p w:rsidR="009430E8" w:rsidRPr="00D0477B" w:rsidRDefault="00893611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МБСУ СО «Поимский пансионат» </w:t>
            </w:r>
            <w:r w:rsidR="006F7A16">
              <w:rPr>
                <w:color w:val="000000"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Вадинского района Пензенской об</w:t>
            </w:r>
            <w:r w:rsidR="00A04498">
              <w:rPr>
                <w:color w:val="000000"/>
                <w:sz w:val="28"/>
                <w:szCs w:val="28"/>
              </w:rPr>
              <w:t>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Камен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МКУ «Социальный приют для детей и подростков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Камен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Камешкир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lastRenderedPageBreak/>
              <w:t>15.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Кузнецкого района Пензенской области «Комплексный центр социального обслуживания населения»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9430E8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50303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8896" w:type="dxa"/>
            <w:vAlign w:val="center"/>
          </w:tcPr>
          <w:p w:rsidR="009430E8" w:rsidRPr="00D0477B" w:rsidRDefault="001A0BA7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 «Комплексный центр социального обслуживания населения</w:t>
            </w:r>
            <w:r w:rsidR="00A0449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Мокшан</w:t>
            </w:r>
            <w:r w:rsidR="00A04498">
              <w:rPr>
                <w:color w:val="000000"/>
                <w:sz w:val="28"/>
                <w:szCs w:val="28"/>
              </w:rPr>
              <w:t>ского района Пензенской области</w:t>
            </w:r>
          </w:p>
        </w:tc>
      </w:tr>
      <w:tr w:rsidR="009430E8" w:rsidRPr="00E50303" w:rsidTr="00F00768">
        <w:tc>
          <w:tcPr>
            <w:tcW w:w="675" w:type="dxa"/>
          </w:tcPr>
          <w:p w:rsidR="009430E8" w:rsidRPr="00E50303" w:rsidRDefault="00373843" w:rsidP="007F2799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9430E8" w:rsidRPr="00E5030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96" w:type="dxa"/>
            <w:vAlign w:val="center"/>
          </w:tcPr>
          <w:p w:rsidR="009430E8" w:rsidRPr="00D0477B" w:rsidRDefault="00B144F3" w:rsidP="007F2799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Благотворительный фонд поддержки семьи, материнства и детства «Покров»</w:t>
            </w:r>
          </w:p>
        </w:tc>
      </w:tr>
    </w:tbl>
    <w:p w:rsidR="000B498F" w:rsidRDefault="009430E8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430E8">
        <w:rPr>
          <w:b/>
          <w:sz w:val="28"/>
          <w:szCs w:val="28"/>
        </w:rPr>
        <w:t>2. Результаты обобщения информации</w:t>
      </w:r>
      <w:r w:rsidR="00A9764C">
        <w:rPr>
          <w:b/>
          <w:sz w:val="28"/>
          <w:szCs w:val="28"/>
        </w:rPr>
        <w:t xml:space="preserve"> о деятельности организации социального обслуживания, установленной нормативными правовыми актами и размещенной на общедоступных информационных ресурсах</w:t>
      </w:r>
    </w:p>
    <w:p w:rsidR="00A9764C" w:rsidRDefault="00FC662B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C662B">
        <w:rPr>
          <w:b/>
          <w:sz w:val="28"/>
          <w:szCs w:val="28"/>
        </w:rPr>
        <w:t>2.</w:t>
      </w:r>
      <w:r w:rsidR="00D90C60">
        <w:rPr>
          <w:b/>
          <w:sz w:val="28"/>
          <w:szCs w:val="28"/>
        </w:rPr>
        <w:t>1</w:t>
      </w:r>
      <w:r w:rsidRPr="00FC662B">
        <w:rPr>
          <w:b/>
          <w:sz w:val="28"/>
          <w:szCs w:val="28"/>
        </w:rPr>
        <w:t xml:space="preserve"> </w:t>
      </w:r>
      <w:r w:rsidR="00A9764C" w:rsidRPr="00FC662B">
        <w:rPr>
          <w:b/>
          <w:sz w:val="28"/>
          <w:szCs w:val="28"/>
        </w:rPr>
        <w:t>МБУ «Комплексный центр социального обслуживания населения</w:t>
      </w:r>
      <w:r w:rsidR="00CD0885">
        <w:rPr>
          <w:b/>
          <w:sz w:val="28"/>
          <w:szCs w:val="28"/>
        </w:rPr>
        <w:t>»</w:t>
      </w:r>
      <w:r w:rsidR="00A9764C" w:rsidRPr="00FC662B">
        <w:rPr>
          <w:b/>
          <w:sz w:val="28"/>
          <w:szCs w:val="28"/>
        </w:rPr>
        <w:t xml:space="preserve"> </w:t>
      </w:r>
      <w:r w:rsidR="005A79B2">
        <w:rPr>
          <w:b/>
          <w:sz w:val="28"/>
          <w:szCs w:val="28"/>
        </w:rPr>
        <w:t>Бековского</w:t>
      </w:r>
      <w:r w:rsidR="00CD0885">
        <w:rPr>
          <w:b/>
          <w:sz w:val="28"/>
          <w:szCs w:val="28"/>
        </w:rPr>
        <w:t xml:space="preserve"> района Пензенской области</w:t>
      </w:r>
    </w:p>
    <w:p w:rsidR="00DB4F30" w:rsidRPr="00FC662B" w:rsidRDefault="00DB4F30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1701"/>
        <w:gridCol w:w="1701"/>
      </w:tblGrid>
      <w:tr w:rsidR="005A79B2" w:rsidRPr="00097413" w:rsidTr="00E71F36">
        <w:tc>
          <w:tcPr>
            <w:tcW w:w="6062" w:type="dxa"/>
            <w:vAlign w:val="center"/>
          </w:tcPr>
          <w:p w:rsidR="005A79B2" w:rsidRPr="00097413" w:rsidRDefault="005A79B2" w:rsidP="007F2799">
            <w:pPr>
              <w:widowControl w:val="0"/>
              <w:contextualSpacing/>
              <w:jc w:val="center"/>
              <w:rPr>
                <w:bCs/>
                <w:color w:val="000000"/>
              </w:rPr>
            </w:pPr>
            <w:r w:rsidRPr="00097413">
              <w:rPr>
                <w:color w:val="000000"/>
                <w:sz w:val="22"/>
              </w:rPr>
              <w:t>Перечень информации</w:t>
            </w:r>
          </w:p>
        </w:tc>
        <w:tc>
          <w:tcPr>
            <w:tcW w:w="1701" w:type="dxa"/>
          </w:tcPr>
          <w:p w:rsidR="005A79B2" w:rsidRPr="001A797E" w:rsidRDefault="005A79B2" w:rsidP="007F2799">
            <w:pPr>
              <w:widowControl w:val="0"/>
              <w:ind w:left="-108" w:right="-108"/>
              <w:contextualSpacing/>
              <w:jc w:val="center"/>
              <w:rPr>
                <w:color w:val="000000"/>
              </w:rPr>
            </w:pPr>
            <w:r w:rsidRPr="00E90BFE">
              <w:rPr>
                <w:color w:val="000000"/>
                <w:sz w:val="22"/>
              </w:rPr>
              <w:t>на информацион-ных стендах в помещении организации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ind w:right="-108"/>
              <w:contextualSpacing/>
              <w:jc w:val="center"/>
              <w:rPr>
                <w:bCs/>
                <w:color w:val="000000"/>
              </w:rPr>
            </w:pPr>
            <w:r w:rsidRPr="00097413">
              <w:rPr>
                <w:color w:val="000000"/>
                <w:sz w:val="22"/>
              </w:rPr>
              <w:t>на официа</w:t>
            </w:r>
            <w:r>
              <w:rPr>
                <w:color w:val="000000"/>
                <w:sz w:val="22"/>
              </w:rPr>
              <w:t>льном сайте организации в сети И</w:t>
            </w:r>
            <w:r w:rsidRPr="00097413">
              <w:rPr>
                <w:color w:val="000000"/>
                <w:sz w:val="22"/>
              </w:rPr>
              <w:t>нтернет</w:t>
            </w: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widowControl w:val="0"/>
              <w:contextualSpacing/>
              <w:jc w:val="center"/>
              <w:rPr>
                <w:bCs/>
                <w:color w:val="000000"/>
              </w:rPr>
            </w:pPr>
            <w:r w:rsidRPr="00097413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1701" w:type="dxa"/>
          </w:tcPr>
          <w:p w:rsidR="005A79B2" w:rsidRPr="00E90BFE" w:rsidRDefault="005A79B2" w:rsidP="007F2799">
            <w:pPr>
              <w:widowControl w:val="0"/>
              <w:ind w:left="-108" w:right="-108"/>
              <w:contextualSpacing/>
              <w:jc w:val="center"/>
              <w:rPr>
                <w:color w:val="000000"/>
              </w:rPr>
            </w:pPr>
            <w:r w:rsidRPr="00E90BFE">
              <w:rPr>
                <w:color w:val="000000"/>
                <w:sz w:val="22"/>
              </w:rPr>
              <w:t xml:space="preserve">2 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ind w:right="-108"/>
              <w:contextualSpacing/>
              <w:jc w:val="center"/>
              <w:rPr>
                <w:color w:val="000000"/>
              </w:rPr>
            </w:pPr>
            <w:r w:rsidRPr="00097413">
              <w:rPr>
                <w:color w:val="000000"/>
                <w:sz w:val="22"/>
              </w:rPr>
              <w:t>3</w:t>
            </w: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дате государственной регистрации организации социального обслуживания с указанием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исла, месяца и года регистрации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и адресов электронной почты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месте нахождения организации социального обслуживания, ее филиалах (при их наличии)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казанием адреса и схемы проезда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режиме, графике работы с указанием дней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приема, перерыва на обед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с указанием кода населенного пункта, в котором расположена организация социального обслуживания,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 адресах электронной почты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и адресов электронной почты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</w:t>
            </w:r>
            <w:r w:rsidRPr="0009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социального обслуживания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ind w:left="44"/>
              <w:contextualSpacing/>
              <w:jc w:val="center"/>
              <w:rPr>
                <w:b/>
                <w:bCs/>
                <w:color w:val="000000"/>
              </w:rPr>
            </w:pPr>
            <w:r w:rsidRPr="00097413">
              <w:rPr>
                <w:b/>
                <w:bCs/>
                <w:color w:val="000000"/>
                <w:sz w:val="22"/>
              </w:rPr>
              <w:lastRenderedPageBreak/>
              <w:t>Х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и сети Интернет)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форме социального обслуживания, в которой организация предоставляет социальные услуги (стационар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ной, полустационарной, на дому)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луг, срочные социальные услуги)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 и (или) юридических лиц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</w:t>
            </w:r>
            <w:r w:rsidRPr="0009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 и (или) юридических лиц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лиц и (или) юридических лиц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лицензий на осуществление деятельности, подлежащей лицензированию в соответствии с законодательством Российской Федерации (с приложением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образа документов) (при наличии соответствующих видов деятельности)*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*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*</w:t>
            </w: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финансово-хозяйственной деятельности (с приложением электронного образа плана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ind w:left="44"/>
              <w:contextualSpacing/>
              <w:jc w:val="center"/>
              <w:rPr>
                <w:b/>
                <w:bCs/>
                <w:color w:val="000000"/>
              </w:rPr>
            </w:pPr>
            <w:r w:rsidRPr="00097413">
              <w:rPr>
                <w:b/>
                <w:bCs/>
                <w:color w:val="000000"/>
                <w:sz w:val="22"/>
              </w:rPr>
              <w:t>Х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договоре (с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электронного образа документов)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сполнении указанных предписаний (при наличии)*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*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*</w:t>
            </w: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pStyle w:val="ConsPlusNormal"/>
              <w:numPr>
                <w:ilvl w:val="0"/>
                <w:numId w:val="12"/>
              </w:numPr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4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A79B2" w:rsidRPr="00097413" w:rsidRDefault="005A79B2" w:rsidP="007F2799">
            <w:pPr>
              <w:pStyle w:val="a9"/>
              <w:widowControl w:val="0"/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</w:rPr>
            </w:pPr>
          </w:p>
        </w:tc>
      </w:tr>
      <w:tr w:rsidR="005A79B2" w:rsidRPr="00097413" w:rsidTr="00E71F36">
        <w:tc>
          <w:tcPr>
            <w:tcW w:w="6062" w:type="dxa"/>
          </w:tcPr>
          <w:p w:rsidR="005A79B2" w:rsidRDefault="005A79B2" w:rsidP="007F2799">
            <w:pPr>
              <w:widowControl w:val="0"/>
              <w:tabs>
                <w:tab w:val="left" w:pos="0"/>
              </w:tabs>
              <w:contextualSpacing/>
              <w:jc w:val="center"/>
              <w:rPr>
                <w:b/>
                <w:bCs/>
                <w:color w:val="000000"/>
              </w:rPr>
            </w:pPr>
            <w:r w:rsidRPr="00097413">
              <w:rPr>
                <w:b/>
                <w:bCs/>
                <w:color w:val="000000"/>
                <w:sz w:val="22"/>
              </w:rPr>
              <w:t>Всего</w:t>
            </w:r>
            <w:r>
              <w:rPr>
                <w:b/>
                <w:bCs/>
                <w:color w:val="000000"/>
                <w:sz w:val="22"/>
              </w:rPr>
              <w:t xml:space="preserve"> максимально возможное количество материалов</w:t>
            </w:r>
          </w:p>
          <w:p w:rsidR="005A79B2" w:rsidRPr="00097413" w:rsidRDefault="005A79B2" w:rsidP="007F2799">
            <w:pPr>
              <w:widowControl w:val="0"/>
              <w:contextualSpacing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\единиц информации</w:t>
            </w:r>
            <w:r w:rsidRPr="00097413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tabs>
                <w:tab w:val="left" w:pos="459"/>
              </w:tabs>
              <w:contextualSpacing/>
              <w:jc w:val="center"/>
              <w:rPr>
                <w:b/>
                <w:color w:val="000000"/>
              </w:rPr>
            </w:pPr>
            <w:r w:rsidRPr="00097413">
              <w:rPr>
                <w:b/>
                <w:color w:val="000000"/>
                <w:sz w:val="22"/>
              </w:rPr>
              <w:t>1</w:t>
            </w:r>
            <w:r>
              <w:rPr>
                <w:b/>
                <w:color w:val="000000"/>
                <w:sz w:val="22"/>
              </w:rPr>
              <w:t>7 (15**)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tabs>
                <w:tab w:val="left" w:pos="459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19</w:t>
            </w:r>
            <w:r w:rsidR="0027223B">
              <w:rPr>
                <w:b/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>(17**)</w:t>
            </w:r>
          </w:p>
        </w:tc>
      </w:tr>
      <w:tr w:rsidR="005A79B2" w:rsidRPr="00097413" w:rsidTr="00E71F36">
        <w:tc>
          <w:tcPr>
            <w:tcW w:w="6062" w:type="dxa"/>
          </w:tcPr>
          <w:p w:rsidR="005A79B2" w:rsidRPr="00097413" w:rsidRDefault="005A79B2" w:rsidP="007F2799">
            <w:pPr>
              <w:widowControl w:val="0"/>
              <w:contextualSpacing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Всего в данной организации</w:t>
            </w:r>
          </w:p>
        </w:tc>
        <w:tc>
          <w:tcPr>
            <w:tcW w:w="1701" w:type="dxa"/>
          </w:tcPr>
          <w:p w:rsidR="005A79B2" w:rsidRPr="00097413" w:rsidRDefault="005A79B2" w:rsidP="007F2799">
            <w:pPr>
              <w:widowControl w:val="0"/>
              <w:tabs>
                <w:tab w:val="left" w:pos="459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701" w:type="dxa"/>
          </w:tcPr>
          <w:p w:rsidR="005A79B2" w:rsidRDefault="005A79B2" w:rsidP="007F2799">
            <w:pPr>
              <w:widowControl w:val="0"/>
              <w:tabs>
                <w:tab w:val="left" w:pos="459"/>
              </w:tabs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</w:tbl>
    <w:p w:rsidR="00DB4F30" w:rsidRDefault="00DB4F30" w:rsidP="007F2799">
      <w:pPr>
        <w:ind w:firstLine="709"/>
        <w:contextualSpacing/>
        <w:jc w:val="both"/>
        <w:rPr>
          <w:b/>
        </w:rPr>
      </w:pPr>
    </w:p>
    <w:p w:rsidR="0076675B" w:rsidRPr="0076675B" w:rsidRDefault="0076675B" w:rsidP="007F2799">
      <w:pPr>
        <w:ind w:firstLine="709"/>
        <w:contextualSpacing/>
        <w:jc w:val="both"/>
        <w:rPr>
          <w:b/>
        </w:rPr>
      </w:pPr>
      <w:r w:rsidRPr="0076675B">
        <w:rPr>
          <w:b/>
        </w:rPr>
        <w:t>Условные обозначения:</w:t>
      </w:r>
    </w:p>
    <w:p w:rsidR="0076675B" w:rsidRPr="0076675B" w:rsidRDefault="0076675B" w:rsidP="007F2799">
      <w:pPr>
        <w:ind w:firstLine="709"/>
        <w:contextualSpacing/>
        <w:jc w:val="both"/>
      </w:pPr>
      <w:r w:rsidRPr="0076675B">
        <w:rPr>
          <w:b/>
        </w:rPr>
        <w:t>+</w:t>
      </w:r>
      <w:r>
        <w:tab/>
      </w:r>
      <w:r w:rsidRPr="0076675B">
        <w:t>информация (единица информации) учитывается в расчете нормативного количества материалов/единиц информации.</w:t>
      </w:r>
    </w:p>
    <w:p w:rsidR="0076675B" w:rsidRPr="0076675B" w:rsidRDefault="0076675B" w:rsidP="007F2799">
      <w:pPr>
        <w:ind w:firstLine="709"/>
        <w:contextualSpacing/>
        <w:jc w:val="both"/>
      </w:pPr>
      <w:r w:rsidRPr="0076675B">
        <w:rPr>
          <w:b/>
        </w:rPr>
        <w:t>Х</w:t>
      </w:r>
      <w:r>
        <w:t xml:space="preserve">   </w:t>
      </w:r>
      <w:r>
        <w:tab/>
      </w:r>
      <w:r w:rsidRPr="0076675B">
        <w:t>информация (единица информации) не учитывается в расчете нормативного количества материалов/единиц информации.</w:t>
      </w:r>
    </w:p>
    <w:p w:rsidR="0076675B" w:rsidRPr="0076675B" w:rsidRDefault="0076675B" w:rsidP="007F2799">
      <w:pPr>
        <w:ind w:firstLine="709"/>
        <w:contextualSpacing/>
        <w:jc w:val="both"/>
      </w:pPr>
      <w:r w:rsidRPr="0076675B">
        <w:rPr>
          <w:b/>
        </w:rPr>
        <w:t>*</w:t>
      </w:r>
      <w:r>
        <w:rPr>
          <w:b/>
        </w:rPr>
        <w:tab/>
      </w:r>
      <w:r w:rsidRPr="0076675B">
        <w:t>При отсутствии в организации социального обслуживания лицензируемых видов деятельности и/или предписаний  органов, осуществляющих государственный контроль в сфере социального обслуживания, размещение соответствующей информации не требуется.</w:t>
      </w:r>
    </w:p>
    <w:p w:rsidR="0076675B" w:rsidRPr="0076675B" w:rsidRDefault="0076675B" w:rsidP="007F2799">
      <w:pPr>
        <w:ind w:firstLine="709"/>
        <w:contextualSpacing/>
        <w:jc w:val="both"/>
      </w:pPr>
      <w:r w:rsidRPr="0076675B">
        <w:rPr>
          <w:b/>
        </w:rPr>
        <w:t>**</w:t>
      </w:r>
      <w:r>
        <w:tab/>
      </w:r>
      <w:r w:rsidRPr="0076675B">
        <w:t>В скобках указано минимально возможное количество материалов/единиц информации И</w:t>
      </w:r>
      <w:r w:rsidRPr="0076675B">
        <w:rPr>
          <w:vertAlign w:val="subscript"/>
        </w:rPr>
        <w:t>норм</w:t>
      </w:r>
      <w:r w:rsidRPr="0076675B">
        <w:t>, уменьшенное на число отсутствующих в организации социального обслуживания отдельных элементов деятельности (в таблице данные элементы указаны со знаком «звездочка» - *).</w:t>
      </w:r>
    </w:p>
    <w:p w:rsidR="00A9764C" w:rsidRDefault="00A9764C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67068" w:rsidRDefault="00767068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56FCC">
        <w:rPr>
          <w:b/>
          <w:sz w:val="28"/>
          <w:szCs w:val="28"/>
        </w:rPr>
        <w:lastRenderedPageBreak/>
        <w:t xml:space="preserve">3. Анализ </w:t>
      </w:r>
      <w:proofErr w:type="gramStart"/>
      <w:r w:rsidRPr="00256FCC">
        <w:rPr>
          <w:b/>
          <w:sz w:val="28"/>
          <w:szCs w:val="28"/>
        </w:rPr>
        <w:t>результатов исследования оценки качества оказания социальных услуг</w:t>
      </w:r>
      <w:proofErr w:type="gramEnd"/>
      <w:r w:rsidRPr="00256FCC">
        <w:rPr>
          <w:b/>
          <w:sz w:val="28"/>
          <w:szCs w:val="28"/>
        </w:rPr>
        <w:t xml:space="preserve"> населению МБУ «Комплексный центр социального обслуживания населения</w:t>
      </w:r>
      <w:r w:rsidR="000F6F8A">
        <w:rPr>
          <w:b/>
          <w:sz w:val="28"/>
          <w:szCs w:val="28"/>
        </w:rPr>
        <w:t>»</w:t>
      </w:r>
      <w:r w:rsidRPr="00256FCC">
        <w:rPr>
          <w:b/>
          <w:sz w:val="28"/>
          <w:szCs w:val="28"/>
        </w:rPr>
        <w:t xml:space="preserve"> </w:t>
      </w:r>
      <w:r w:rsidR="000F6F8A">
        <w:rPr>
          <w:b/>
          <w:sz w:val="28"/>
          <w:szCs w:val="28"/>
        </w:rPr>
        <w:t>Бековского района Пензенской области</w:t>
      </w:r>
    </w:p>
    <w:p w:rsidR="001A7974" w:rsidRPr="00256FCC" w:rsidRDefault="001A7974" w:rsidP="007F2799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340BD9" w:rsidRDefault="00340BD9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про</w:t>
      </w:r>
      <w:r w:rsidR="00510AE0">
        <w:rPr>
          <w:sz w:val="28"/>
          <w:szCs w:val="28"/>
        </w:rPr>
        <w:t>ведения опроса было опрошено 58</w:t>
      </w:r>
      <w:r>
        <w:rPr>
          <w:sz w:val="28"/>
          <w:szCs w:val="28"/>
        </w:rPr>
        <w:t xml:space="preserve"> человек</w:t>
      </w:r>
      <w:r w:rsidR="00510AE0">
        <w:rPr>
          <w:sz w:val="28"/>
          <w:szCs w:val="28"/>
        </w:rPr>
        <w:t xml:space="preserve"> (15</w:t>
      </w:r>
      <w:r>
        <w:rPr>
          <w:sz w:val="28"/>
          <w:szCs w:val="28"/>
        </w:rPr>
        <w:t>% от общего числа получателей соц</w:t>
      </w:r>
      <w:r w:rsidR="007F1206">
        <w:rPr>
          <w:sz w:val="28"/>
          <w:szCs w:val="28"/>
        </w:rPr>
        <w:t>иальн</w:t>
      </w:r>
      <w:r w:rsidR="00510AE0">
        <w:rPr>
          <w:sz w:val="28"/>
          <w:szCs w:val="28"/>
        </w:rPr>
        <w:t>ых услуг), из них 58,6% - женщины, 41,4</w:t>
      </w:r>
      <w:r>
        <w:rPr>
          <w:sz w:val="28"/>
          <w:szCs w:val="28"/>
        </w:rPr>
        <w:t>% - мужчины.</w:t>
      </w:r>
    </w:p>
    <w:p w:rsidR="00340BD9" w:rsidRDefault="00340BD9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 очень высокий уровень удовлетворенности комфортностью условий и доступностью предоставления услуг, доброжелательностью и вежливостью работников организации.</w:t>
      </w:r>
    </w:p>
    <w:p w:rsidR="00256FCC" w:rsidRDefault="00256FCC" w:rsidP="007F2799">
      <w:pPr>
        <w:ind w:firstLine="709"/>
        <w:contextualSpacing/>
        <w:jc w:val="both"/>
        <w:rPr>
          <w:sz w:val="28"/>
          <w:szCs w:val="28"/>
        </w:rPr>
      </w:pPr>
    </w:p>
    <w:p w:rsidR="00767068" w:rsidRPr="00B538C3" w:rsidRDefault="00256FCC" w:rsidP="007F2799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3.</w:t>
      </w:r>
      <w:r w:rsidR="00D90C60">
        <w:rPr>
          <w:b/>
          <w:sz w:val="28"/>
          <w:szCs w:val="28"/>
        </w:rPr>
        <w:t>1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F1206" w:rsidRPr="00052560" w:rsidTr="00C100D6">
        <w:tc>
          <w:tcPr>
            <w:tcW w:w="9571" w:type="dxa"/>
            <w:gridSpan w:val="2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При посещении организации обращались ли Вы к информац</w:t>
            </w:r>
            <w:proofErr w:type="gramStart"/>
            <w:r w:rsidRPr="00052560">
              <w:t>ии о ее</w:t>
            </w:r>
            <w:proofErr w:type="gramEnd"/>
            <w:r w:rsidRPr="00052560">
              <w:t xml:space="preserve"> деятельности, размещенной на информационных стендах в помещениях организации?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Пользовались ли Вы официальным сайтом организации, чтобы получить информацию о ее деятельности?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40</w:t>
            </w:r>
            <w:r w:rsidR="007F1206">
              <w:t>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60</w:t>
            </w:r>
            <w:r w:rsidR="007F1206">
              <w:t>%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Интернет?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Своевременно ли Вам была предоставлена услуга в организации, в которую Вы обратились?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комфортностью условий предоставления услуг в организации?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 xml:space="preserve">Имеете ли Вы (или лицо, представителем которого Вы являетесь) установленную группу </w:t>
            </w:r>
            <w:r w:rsidRPr="00052560">
              <w:lastRenderedPageBreak/>
              <w:t>инвалидности?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lastRenderedPageBreak/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32,7</w:t>
            </w:r>
            <w:r w:rsidR="007F1206">
              <w:t>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510AE0" w:rsidP="007F2799">
            <w:pPr>
              <w:spacing w:line="276" w:lineRule="auto"/>
              <w:contextualSpacing/>
              <w:jc w:val="center"/>
            </w:pPr>
            <w:r>
              <w:t>67,3</w:t>
            </w:r>
            <w:r w:rsidR="007F1206">
              <w:t>%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доступностью услуг для инвалидов в организации?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доброжелательностью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доброжелательностью работников организации, обеспечивающих непосредственное оказание услуги при обращении в организацию?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Пользовались ли Вы какими-либо способами взаимодействия с организацией?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доброжелательностью работников организации, с которыми взаимодействовали в дистанционной форме?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организационными условиями предоставления услуг?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</w:p>
        </w:tc>
      </w:tr>
      <w:tr w:rsidR="007F1206" w:rsidRPr="00052560" w:rsidTr="00C100D6">
        <w:tc>
          <w:tcPr>
            <w:tcW w:w="9571" w:type="dxa"/>
            <w:gridSpan w:val="2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both"/>
            </w:pPr>
            <w:r w:rsidRPr="00052560">
              <w:t>Удовлетворены ли Вы в целом условиями оказания услуг в организации?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Да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100%</w:t>
            </w:r>
          </w:p>
        </w:tc>
      </w:tr>
      <w:tr w:rsidR="007F1206" w:rsidRPr="00052560" w:rsidTr="00C100D6">
        <w:tc>
          <w:tcPr>
            <w:tcW w:w="4785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</w:pPr>
            <w:r w:rsidRPr="00052560">
              <w:t xml:space="preserve">Нет </w:t>
            </w:r>
          </w:p>
        </w:tc>
        <w:tc>
          <w:tcPr>
            <w:tcW w:w="4786" w:type="dxa"/>
            <w:vAlign w:val="center"/>
          </w:tcPr>
          <w:p w:rsidR="007F1206" w:rsidRPr="00052560" w:rsidRDefault="007F1206" w:rsidP="007F2799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</w:tbl>
    <w:p w:rsidR="00767068" w:rsidRDefault="00625B7D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="00E61FD8">
        <w:rPr>
          <w:sz w:val="28"/>
          <w:szCs w:val="28"/>
        </w:rPr>
        <w:t>опроса</w:t>
      </w:r>
      <w:r w:rsidR="00A07774">
        <w:rPr>
          <w:sz w:val="28"/>
          <w:szCs w:val="28"/>
        </w:rPr>
        <w:t xml:space="preserve"> было опрошено 260 человек (18</w:t>
      </w:r>
      <w:r>
        <w:rPr>
          <w:sz w:val="28"/>
          <w:szCs w:val="28"/>
        </w:rPr>
        <w:t>% от общего числа получате</w:t>
      </w:r>
      <w:r w:rsidR="00A07774">
        <w:rPr>
          <w:sz w:val="28"/>
          <w:szCs w:val="28"/>
        </w:rPr>
        <w:t>лей социальных услуг), из них 61,5% - женщины, 38,5</w:t>
      </w:r>
      <w:r>
        <w:rPr>
          <w:sz w:val="28"/>
          <w:szCs w:val="28"/>
        </w:rPr>
        <w:t>% - мужчины.</w:t>
      </w:r>
    </w:p>
    <w:p w:rsidR="00AC5F0A" w:rsidRDefault="00E61FD8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 очень высокий уровень удовлетворенности комфортностью условий и доступностью предоставления услуг, доброжелательностью и вежливостью работников организации.</w:t>
      </w:r>
    </w:p>
    <w:p w:rsidR="00D20960" w:rsidRDefault="00D20960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20960">
        <w:rPr>
          <w:sz w:val="28"/>
          <w:szCs w:val="28"/>
        </w:rPr>
        <w:t>В таблице 4.</w:t>
      </w:r>
      <w:r w:rsidR="00D90C60">
        <w:rPr>
          <w:sz w:val="28"/>
          <w:szCs w:val="28"/>
        </w:rPr>
        <w:t>1</w:t>
      </w:r>
      <w:r w:rsidRPr="00D20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сведены значения </w:t>
      </w:r>
      <w:proofErr w:type="gramStart"/>
      <w:r>
        <w:rPr>
          <w:sz w:val="28"/>
          <w:szCs w:val="28"/>
        </w:rPr>
        <w:t>показателей независимой оценки качества условий оказания услуг</w:t>
      </w:r>
      <w:proofErr w:type="gramEnd"/>
      <w:r>
        <w:rPr>
          <w:sz w:val="28"/>
          <w:szCs w:val="28"/>
        </w:rPr>
        <w:t xml:space="preserve"> организациями социального обслуживания.</w:t>
      </w:r>
    </w:p>
    <w:p w:rsidR="00E611D3" w:rsidRDefault="00E611D3" w:rsidP="007F2799">
      <w:pPr>
        <w:ind w:firstLine="709"/>
        <w:contextualSpacing/>
        <w:jc w:val="both"/>
        <w:rPr>
          <w:sz w:val="28"/>
          <w:szCs w:val="28"/>
        </w:rPr>
      </w:pPr>
    </w:p>
    <w:p w:rsidR="006311D6" w:rsidRPr="00D4701F" w:rsidRDefault="00771C78" w:rsidP="007F2799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Таблица 4.</w:t>
      </w:r>
      <w:r w:rsidR="00D90C60">
        <w:rPr>
          <w:b/>
          <w:sz w:val="28"/>
          <w:szCs w:val="28"/>
        </w:rPr>
        <w:t>1</w:t>
      </w:r>
      <w:r w:rsidR="006311D6">
        <w:rPr>
          <w:b/>
          <w:sz w:val="28"/>
          <w:szCs w:val="28"/>
        </w:rPr>
        <w:t xml:space="preserve"> </w:t>
      </w:r>
      <w:r w:rsidR="006311D6">
        <w:rPr>
          <w:sz w:val="28"/>
          <w:szCs w:val="28"/>
        </w:rPr>
        <w:t>–</w:t>
      </w:r>
      <w:r w:rsidR="006311D6" w:rsidRPr="00D4701F">
        <w:rPr>
          <w:sz w:val="28"/>
          <w:szCs w:val="28"/>
        </w:rPr>
        <w:t xml:space="preserve"> </w:t>
      </w:r>
      <w:r w:rsidR="006311D6">
        <w:rPr>
          <w:sz w:val="28"/>
          <w:szCs w:val="28"/>
        </w:rPr>
        <w:t xml:space="preserve">Сводная таблица </w:t>
      </w:r>
      <w:proofErr w:type="gramStart"/>
      <w:r w:rsidR="006311D6">
        <w:rPr>
          <w:sz w:val="28"/>
          <w:szCs w:val="28"/>
        </w:rPr>
        <w:t>значений показателей независимой оценки качества условий оказания услуг</w:t>
      </w:r>
      <w:proofErr w:type="gramEnd"/>
      <w:r w:rsidR="006311D6">
        <w:rPr>
          <w:sz w:val="28"/>
          <w:szCs w:val="28"/>
        </w:rPr>
        <w:t xml:space="preserve"> организациями </w:t>
      </w:r>
      <w:r w:rsidR="00D20960">
        <w:rPr>
          <w:sz w:val="28"/>
          <w:szCs w:val="28"/>
        </w:rPr>
        <w:t>социального обслуживания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2835"/>
        <w:gridCol w:w="1015"/>
        <w:gridCol w:w="1253"/>
        <w:gridCol w:w="779"/>
        <w:gridCol w:w="1016"/>
        <w:gridCol w:w="1016"/>
        <w:gridCol w:w="1016"/>
      </w:tblGrid>
      <w:tr w:rsidR="00A77B25" w:rsidRPr="00E611D3" w:rsidTr="00A77B25">
        <w:trPr>
          <w:cantSplit/>
          <w:trHeight w:val="394"/>
        </w:trPr>
        <w:tc>
          <w:tcPr>
            <w:tcW w:w="534" w:type="dxa"/>
            <w:vMerge w:val="restart"/>
            <w:vAlign w:val="center"/>
          </w:tcPr>
          <w:p w:rsidR="00A77B25" w:rsidRPr="00E611D3" w:rsidRDefault="00A77B25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E611D3">
              <w:rPr>
                <w:b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A77B25" w:rsidRPr="00E611D3" w:rsidRDefault="00A77B25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611D3">
              <w:rPr>
                <w:b/>
                <w:color w:val="000000"/>
              </w:rPr>
              <w:t>Наименование учреждения</w:t>
            </w:r>
          </w:p>
        </w:tc>
        <w:tc>
          <w:tcPr>
            <w:tcW w:w="5079" w:type="dxa"/>
            <w:gridSpan w:val="5"/>
            <w:vAlign w:val="center"/>
          </w:tcPr>
          <w:p w:rsidR="00A77B25" w:rsidRPr="00E611D3" w:rsidRDefault="00A77B25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611D3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1016" w:type="dxa"/>
            <w:vMerge w:val="restart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b/>
                <w:color w:val="000000"/>
              </w:rPr>
            </w:pPr>
            <w:r w:rsidRPr="00E611D3">
              <w:rPr>
                <w:b/>
                <w:color w:val="000000"/>
              </w:rPr>
              <w:t>Общий показатель</w:t>
            </w:r>
          </w:p>
        </w:tc>
      </w:tr>
      <w:tr w:rsidR="00A77B25" w:rsidRPr="00E611D3" w:rsidTr="007E4AFE">
        <w:trPr>
          <w:cantSplit/>
          <w:trHeight w:val="4067"/>
        </w:trPr>
        <w:tc>
          <w:tcPr>
            <w:tcW w:w="534" w:type="dxa"/>
            <w:vMerge/>
            <w:vAlign w:val="center"/>
          </w:tcPr>
          <w:p w:rsidR="00A77B25" w:rsidRPr="00E611D3" w:rsidRDefault="00A77B25" w:rsidP="007F2799">
            <w:p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A77B25" w:rsidRPr="00E611D3" w:rsidRDefault="00A77B25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1015" w:type="dxa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color w:val="000000"/>
              </w:rPr>
            </w:pPr>
            <w:r w:rsidRPr="00E611D3">
              <w:rPr>
                <w:color w:val="000000"/>
              </w:rPr>
              <w:t>Открытость и доступность информации об организации</w:t>
            </w:r>
          </w:p>
        </w:tc>
        <w:tc>
          <w:tcPr>
            <w:tcW w:w="1253" w:type="dxa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color w:val="000000"/>
              </w:rPr>
            </w:pPr>
            <w:r w:rsidRPr="00E611D3">
              <w:rPr>
                <w:color w:val="000000"/>
              </w:rPr>
              <w:t>Комфортность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779" w:type="dxa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color w:val="000000"/>
              </w:rPr>
            </w:pPr>
            <w:r w:rsidRPr="00E611D3">
              <w:rPr>
                <w:color w:val="000000"/>
              </w:rPr>
              <w:t>Доступность услуг для инвалидов</w:t>
            </w:r>
          </w:p>
        </w:tc>
        <w:tc>
          <w:tcPr>
            <w:tcW w:w="1016" w:type="dxa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color w:val="000000"/>
              </w:rPr>
            </w:pPr>
            <w:r w:rsidRPr="00E611D3">
              <w:rPr>
                <w:color w:val="000000"/>
              </w:rPr>
              <w:t>Доброжелательность, вежливость работников организации</w:t>
            </w:r>
          </w:p>
        </w:tc>
        <w:tc>
          <w:tcPr>
            <w:tcW w:w="1016" w:type="dxa"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color w:val="000000"/>
              </w:rPr>
            </w:pPr>
            <w:r w:rsidRPr="00E611D3">
              <w:rPr>
                <w:color w:val="000000"/>
              </w:rPr>
              <w:t>Удовлетворенность условиями оказания услуг</w:t>
            </w:r>
          </w:p>
        </w:tc>
        <w:tc>
          <w:tcPr>
            <w:tcW w:w="1016" w:type="dxa"/>
            <w:vMerge/>
            <w:textDirection w:val="btLr"/>
            <w:vAlign w:val="center"/>
          </w:tcPr>
          <w:p w:rsidR="00A77B25" w:rsidRPr="00E611D3" w:rsidRDefault="00A77B25" w:rsidP="007F2799">
            <w:pPr>
              <w:spacing w:line="276" w:lineRule="auto"/>
              <w:ind w:left="113" w:right="113"/>
              <w:contextualSpacing/>
              <w:jc w:val="center"/>
              <w:rPr>
                <w:b/>
                <w:color w:val="000000"/>
              </w:rPr>
            </w:pP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«Пензенский дом ветеранов»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2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ГБУССЗН «Областной социально-реабилитационный центр для детей и молодых инвалидов»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3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ГБСУСОПО «Мокшанский детский дом-интернат для умственно отсталых детей»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98,4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4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«Грабовский психоневрологический интернат»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5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«Сосновский психоневрологический интернат»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98,4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6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«Бековский пансионат ветеранов войны и труда»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95,62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7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 xml:space="preserve">МБУ «Пензенский городской комплексный </w:t>
            </w:r>
            <w:r w:rsidRPr="00E611D3">
              <w:rPr>
                <w:color w:val="000000"/>
              </w:rPr>
              <w:lastRenderedPageBreak/>
              <w:t>центр срочной социальной помощи населению»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407C26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C696A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96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Башмаковского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7B5E03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9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Бековского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10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МБСУ СО «Поимский пансионат» Белинского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11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МУ «Комплексный центр социального обслуживания населения» Вадинского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98,66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12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Каменского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13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МКУ «Социальный приют для детей и подростков» Каменского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92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14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Камешкирского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  <w:tc>
          <w:tcPr>
            <w:tcW w:w="1253" w:type="dxa"/>
            <w:vAlign w:val="center"/>
          </w:tcPr>
          <w:p w:rsidR="007B5E03" w:rsidRDefault="00F217A6" w:rsidP="007F2799">
            <w:pPr>
              <w:contextualSpacing/>
              <w:jc w:val="center"/>
            </w:pPr>
            <w:r>
              <w:rPr>
                <w:color w:val="000000"/>
              </w:rPr>
              <w:t>93,3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90,28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15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Кузнецкого района Пензенской области «Комплексный центр социального обслуживания населения»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2C78F1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5168ED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16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Мокшанского района Пензенской области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6B2D9C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950683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950683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100</w:t>
            </w:r>
          </w:p>
        </w:tc>
      </w:tr>
      <w:tr w:rsidR="007B5E03" w:rsidRPr="00E611D3" w:rsidTr="007B5E03">
        <w:tc>
          <w:tcPr>
            <w:tcW w:w="534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jc w:val="center"/>
            </w:pPr>
            <w:r w:rsidRPr="00E611D3">
              <w:t>17</w:t>
            </w:r>
          </w:p>
        </w:tc>
        <w:tc>
          <w:tcPr>
            <w:tcW w:w="2835" w:type="dxa"/>
            <w:vAlign w:val="center"/>
          </w:tcPr>
          <w:p w:rsidR="007B5E03" w:rsidRPr="00E611D3" w:rsidRDefault="007B5E03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Благотворительный фонд поддержки семьи, материнства и детства «Покров»</w:t>
            </w:r>
          </w:p>
        </w:tc>
        <w:tc>
          <w:tcPr>
            <w:tcW w:w="1015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253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6B2D9C">
              <w:rPr>
                <w:color w:val="000000"/>
              </w:rPr>
              <w:t>100</w:t>
            </w:r>
          </w:p>
        </w:tc>
        <w:tc>
          <w:tcPr>
            <w:tcW w:w="779" w:type="dxa"/>
            <w:vAlign w:val="center"/>
          </w:tcPr>
          <w:p w:rsidR="007B5E03" w:rsidRPr="00E611D3" w:rsidRDefault="00F217A6" w:rsidP="007F2799">
            <w:pPr>
              <w:spacing w:line="276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950683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Default="007B5E03" w:rsidP="007F2799">
            <w:pPr>
              <w:contextualSpacing/>
              <w:jc w:val="center"/>
            </w:pPr>
            <w:r w:rsidRPr="00950683">
              <w:rPr>
                <w:color w:val="000000"/>
              </w:rPr>
              <w:t>100</w:t>
            </w:r>
          </w:p>
        </w:tc>
        <w:tc>
          <w:tcPr>
            <w:tcW w:w="1016" w:type="dxa"/>
            <w:vAlign w:val="center"/>
          </w:tcPr>
          <w:p w:rsidR="007B5E03" w:rsidRPr="00ED7FC8" w:rsidRDefault="00F217A6" w:rsidP="007F2799">
            <w:pP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ED7FC8">
              <w:rPr>
                <w:b/>
                <w:color w:val="000000"/>
              </w:rPr>
              <w:t>87,62</w:t>
            </w:r>
          </w:p>
        </w:tc>
      </w:tr>
    </w:tbl>
    <w:p w:rsidR="00E611D3" w:rsidRDefault="00E611D3" w:rsidP="007F2799">
      <w:pPr>
        <w:ind w:firstLine="709"/>
        <w:contextualSpacing/>
        <w:jc w:val="both"/>
        <w:rPr>
          <w:sz w:val="28"/>
          <w:szCs w:val="28"/>
        </w:rPr>
      </w:pPr>
    </w:p>
    <w:p w:rsidR="001F35EE" w:rsidRDefault="00F21EB1" w:rsidP="007F2799">
      <w:pPr>
        <w:keepNext/>
        <w:contextualSpacing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8462" cy="8527551"/>
            <wp:effectExtent l="0" t="0" r="24765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7B25" w:rsidRDefault="00A77B25" w:rsidP="007F2799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Рисунок 4.1</w:t>
      </w:r>
      <w:r w:rsidR="007C1229">
        <w:rPr>
          <w:sz w:val="28"/>
          <w:szCs w:val="28"/>
        </w:rPr>
        <w:t xml:space="preserve"> – </w:t>
      </w:r>
      <w:r w:rsidR="00451052">
        <w:rPr>
          <w:sz w:val="28"/>
          <w:szCs w:val="28"/>
        </w:rPr>
        <w:t>Рейтинг организаций социального обслуживания по показателю</w:t>
      </w:r>
      <w:r w:rsidR="007C1229" w:rsidRPr="007C1229">
        <w:rPr>
          <w:sz w:val="28"/>
          <w:szCs w:val="28"/>
        </w:rPr>
        <w:t xml:space="preserve"> открытости и доступности информации об организации, в %</w:t>
      </w:r>
    </w:p>
    <w:p w:rsidR="00A77B25" w:rsidRDefault="00F21EB1" w:rsidP="007F2799">
      <w:pPr>
        <w:keepNext/>
        <w:contextualSpacing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87092" cy="8332342"/>
            <wp:effectExtent l="0" t="0" r="1841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0F16" w:rsidRDefault="00BC0F16" w:rsidP="007F2799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Рисунок 4.2</w:t>
      </w:r>
      <w:r w:rsidR="00451052">
        <w:rPr>
          <w:sz w:val="28"/>
          <w:szCs w:val="28"/>
        </w:rPr>
        <w:t xml:space="preserve"> – Рейтинг организаций социального обслуживания по показателю доступности услуг для инвалидов, в %</w:t>
      </w:r>
    </w:p>
    <w:p w:rsidR="00BC0F16" w:rsidRDefault="00BC0F16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E4AFE" w:rsidRDefault="007E4AFE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Исходя из расчета итогового рейтинга организаций социального обслуживания населения Пензенской области, </w:t>
      </w:r>
      <w:r w:rsidR="00AF0B64">
        <w:rPr>
          <w:sz w:val="28"/>
          <w:szCs w:val="28"/>
        </w:rPr>
        <w:t>1</w:t>
      </w:r>
      <w:r>
        <w:rPr>
          <w:sz w:val="28"/>
          <w:szCs w:val="28"/>
        </w:rPr>
        <w:t>-е место в рейтинге занима</w:t>
      </w:r>
      <w:r w:rsidR="003C5F05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C5F05">
        <w:rPr>
          <w:sz w:val="28"/>
          <w:szCs w:val="28"/>
        </w:rPr>
        <w:t xml:space="preserve"> </w:t>
      </w:r>
      <w:r w:rsidR="00F21EB1">
        <w:rPr>
          <w:sz w:val="28"/>
          <w:szCs w:val="28"/>
        </w:rPr>
        <w:t>9 учреждений</w:t>
      </w:r>
      <w:r w:rsidR="003C5F0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21EB1">
        <w:rPr>
          <w:sz w:val="28"/>
          <w:szCs w:val="28"/>
        </w:rPr>
        <w:t>ГАУСО «Пензенский дом ветеранов», ГБУССЗН «Областной социально-реабилитационный центр для детей и молодых инвалидов», ГАУСО ПО «Грабовский психоневрологический интернат»</w:t>
      </w:r>
      <w:r w:rsidR="00EE4CCD">
        <w:rPr>
          <w:sz w:val="28"/>
          <w:szCs w:val="28"/>
        </w:rPr>
        <w:t>, МБУ КЦСОН </w:t>
      </w:r>
      <w:r w:rsidR="00F21EB1">
        <w:rPr>
          <w:sz w:val="28"/>
          <w:szCs w:val="28"/>
        </w:rPr>
        <w:t>Башмаковского район</w:t>
      </w:r>
      <w:r w:rsidR="00EE4CCD">
        <w:rPr>
          <w:sz w:val="28"/>
          <w:szCs w:val="28"/>
        </w:rPr>
        <w:t>а Пензенской области, МБУ </w:t>
      </w:r>
      <w:r w:rsidR="00EE4CCD" w:rsidRPr="00EE4CCD">
        <w:t>КЦСОН</w:t>
      </w:r>
      <w:r w:rsidR="00EE4CCD">
        <w:t xml:space="preserve"> </w:t>
      </w:r>
      <w:r w:rsidR="00F21EB1" w:rsidRPr="00EE4CCD">
        <w:t>Бековского</w:t>
      </w:r>
      <w:r w:rsidR="00F21EB1">
        <w:rPr>
          <w:sz w:val="28"/>
          <w:szCs w:val="28"/>
        </w:rPr>
        <w:t xml:space="preserve"> района Пензенской области, МБСУ СО «Поимский пансионат» Белинского района Пензенской области, МБУ КЦСОН Каменского района Пензенской области</w:t>
      </w:r>
      <w:r w:rsidR="00EE4CCD">
        <w:rPr>
          <w:sz w:val="28"/>
          <w:szCs w:val="28"/>
        </w:rPr>
        <w:t>, МБУ Кузнецкого района Пензенской области КЦСОН и МБУ КЦСОН Мокшанского района Пензенской области</w:t>
      </w:r>
      <w:r w:rsidR="003C5F05" w:rsidRPr="003C5F05">
        <w:rPr>
          <w:sz w:val="28"/>
          <w:szCs w:val="28"/>
        </w:rPr>
        <w:t xml:space="preserve"> </w:t>
      </w:r>
      <w:r w:rsidR="003C5F05">
        <w:rPr>
          <w:sz w:val="28"/>
          <w:szCs w:val="28"/>
        </w:rPr>
        <w:t>(100 баллов)</w:t>
      </w:r>
      <w:r>
        <w:rPr>
          <w:sz w:val="28"/>
          <w:szCs w:val="28"/>
        </w:rPr>
        <w:t xml:space="preserve">. На </w:t>
      </w:r>
      <w:r w:rsidR="003C5F05">
        <w:rPr>
          <w:sz w:val="28"/>
          <w:szCs w:val="28"/>
        </w:rPr>
        <w:t>последнем</w:t>
      </w:r>
      <w:r>
        <w:rPr>
          <w:sz w:val="28"/>
          <w:szCs w:val="28"/>
        </w:rPr>
        <w:t xml:space="preserve"> месте в рейтинге </w:t>
      </w:r>
      <w:r w:rsidR="003C5F05" w:rsidRPr="003C5F05">
        <w:rPr>
          <w:sz w:val="28"/>
          <w:szCs w:val="28"/>
        </w:rPr>
        <w:t>Благотворительный фонд поддержки семьи,</w:t>
      </w:r>
      <w:r w:rsidR="003C5F05">
        <w:rPr>
          <w:sz w:val="28"/>
          <w:szCs w:val="28"/>
        </w:rPr>
        <w:t xml:space="preserve"> материнства и детства «Покров» </w:t>
      </w:r>
      <w:r w:rsidR="00EE4CCD">
        <w:rPr>
          <w:sz w:val="28"/>
          <w:szCs w:val="28"/>
        </w:rPr>
        <w:t>(87,62</w:t>
      </w:r>
      <w:r w:rsidR="003C5F05" w:rsidRPr="003C5F05">
        <w:rPr>
          <w:sz w:val="28"/>
          <w:szCs w:val="28"/>
        </w:rPr>
        <w:t xml:space="preserve"> балла)</w:t>
      </w:r>
      <w:r w:rsidR="00AF0B64">
        <w:rPr>
          <w:sz w:val="28"/>
          <w:szCs w:val="28"/>
        </w:rPr>
        <w:t xml:space="preserve"> (таблица </w:t>
      </w:r>
      <w:r w:rsidR="003C5F05">
        <w:rPr>
          <w:sz w:val="28"/>
          <w:szCs w:val="28"/>
        </w:rPr>
        <w:t>4.24</w:t>
      </w:r>
      <w:r>
        <w:rPr>
          <w:sz w:val="28"/>
          <w:szCs w:val="28"/>
        </w:rPr>
        <w:t>).</w:t>
      </w:r>
    </w:p>
    <w:p w:rsidR="007E4AFE" w:rsidRDefault="00A92704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Лидерами</w:t>
      </w:r>
      <w:r w:rsidR="00F33D0B">
        <w:rPr>
          <w:sz w:val="28"/>
          <w:szCs w:val="28"/>
        </w:rPr>
        <w:t xml:space="preserve"> среди учреждений с </w:t>
      </w:r>
      <w:r w:rsidR="00225481">
        <w:rPr>
          <w:sz w:val="28"/>
          <w:szCs w:val="28"/>
        </w:rPr>
        <w:t>дв</w:t>
      </w:r>
      <w:r w:rsidR="00173582">
        <w:rPr>
          <w:sz w:val="28"/>
          <w:szCs w:val="28"/>
        </w:rPr>
        <w:t>умя формами обслуживания стал</w:t>
      </w:r>
      <w:r>
        <w:rPr>
          <w:sz w:val="28"/>
          <w:szCs w:val="28"/>
        </w:rPr>
        <w:t>и 3 учреждения: ГБУССЗН «Областной социально-реабилитационный центр для детей и молодых инвалидов», МБУ КЦСОН Башмаковского района Пензенской области и МБУ КЦСОН Бековского района Пензенской области</w:t>
      </w:r>
      <w:r w:rsidR="00173582">
        <w:rPr>
          <w:sz w:val="28"/>
          <w:szCs w:val="28"/>
        </w:rPr>
        <w:t xml:space="preserve"> (</w:t>
      </w:r>
      <w:r w:rsidR="00173582" w:rsidRPr="00173582">
        <w:rPr>
          <w:sz w:val="28"/>
          <w:szCs w:val="28"/>
        </w:rPr>
        <w:t>100</w:t>
      </w:r>
      <w:r w:rsidR="00173582">
        <w:rPr>
          <w:sz w:val="28"/>
          <w:szCs w:val="28"/>
        </w:rPr>
        <w:t xml:space="preserve"> баллов)</w:t>
      </w:r>
      <w:r w:rsidR="00F33D0B">
        <w:rPr>
          <w:sz w:val="28"/>
          <w:szCs w:val="28"/>
        </w:rPr>
        <w:t xml:space="preserve">. На последнем месте в рейтинге </w:t>
      </w:r>
      <w:r>
        <w:rPr>
          <w:sz w:val="28"/>
          <w:szCs w:val="28"/>
        </w:rPr>
        <w:t>Благотворительный фонд поддержки семьи, материнства и детства «Покров»</w:t>
      </w:r>
      <w:r w:rsidR="00173582">
        <w:rPr>
          <w:sz w:val="28"/>
          <w:szCs w:val="28"/>
        </w:rPr>
        <w:t xml:space="preserve"> (</w:t>
      </w:r>
      <w:r>
        <w:rPr>
          <w:sz w:val="28"/>
          <w:szCs w:val="28"/>
        </w:rPr>
        <w:t>87,62 балла) (таблица </w:t>
      </w:r>
      <w:r w:rsidR="00173582">
        <w:rPr>
          <w:sz w:val="28"/>
          <w:szCs w:val="28"/>
        </w:rPr>
        <w:t>4.27</w:t>
      </w:r>
      <w:r w:rsidR="00F33D0B">
        <w:rPr>
          <w:sz w:val="28"/>
          <w:szCs w:val="28"/>
        </w:rPr>
        <w:t>).</w:t>
      </w:r>
    </w:p>
    <w:p w:rsidR="00BC0F16" w:rsidRDefault="00BC0F16" w:rsidP="007F2799">
      <w:pPr>
        <w:spacing w:line="360" w:lineRule="auto"/>
        <w:contextualSpacing/>
        <w:jc w:val="both"/>
        <w:rPr>
          <w:sz w:val="28"/>
          <w:szCs w:val="28"/>
        </w:rPr>
      </w:pPr>
      <w:r w:rsidRPr="00BC0F16">
        <w:rPr>
          <w:b/>
          <w:sz w:val="28"/>
          <w:szCs w:val="28"/>
        </w:rPr>
        <w:t>Таблица 4.</w:t>
      </w:r>
      <w:r w:rsidR="00D90C6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="002D0EB2" w:rsidRPr="002D0EB2">
        <w:rPr>
          <w:sz w:val="28"/>
          <w:szCs w:val="28"/>
        </w:rPr>
        <w:t xml:space="preserve">Итоговый рейтинг учреждений социального обслуживания населения по результатам независимой </w:t>
      </w:r>
      <w:proofErr w:type="gramStart"/>
      <w:r w:rsidR="002D0EB2" w:rsidRPr="002D0EB2">
        <w:rPr>
          <w:sz w:val="28"/>
          <w:szCs w:val="28"/>
        </w:rPr>
        <w:t>оценки качест</w:t>
      </w:r>
      <w:r w:rsidR="00EE4CCD">
        <w:rPr>
          <w:sz w:val="28"/>
          <w:szCs w:val="28"/>
        </w:rPr>
        <w:t>ва условий оказания услуг</w:t>
      </w:r>
      <w:proofErr w:type="gramEnd"/>
      <w:r w:rsidR="00EE4CCD">
        <w:rPr>
          <w:sz w:val="28"/>
          <w:szCs w:val="28"/>
        </w:rPr>
        <w:t xml:space="preserve"> в 2020</w:t>
      </w:r>
      <w:r w:rsidR="002D0EB2" w:rsidRPr="002D0EB2">
        <w:rPr>
          <w:sz w:val="28"/>
          <w:szCs w:val="28"/>
        </w:rPr>
        <w:t xml:space="preserve"> году</w:t>
      </w:r>
    </w:p>
    <w:tbl>
      <w:tblPr>
        <w:tblStyle w:val="a8"/>
        <w:tblW w:w="0" w:type="auto"/>
        <w:tblLook w:val="04A0"/>
      </w:tblPr>
      <w:tblGrid>
        <w:gridCol w:w="675"/>
        <w:gridCol w:w="5812"/>
        <w:gridCol w:w="1559"/>
        <w:gridCol w:w="1418"/>
      </w:tblGrid>
      <w:tr w:rsidR="00BC0F16" w:rsidRPr="00855867" w:rsidTr="001317B1">
        <w:tc>
          <w:tcPr>
            <w:tcW w:w="675" w:type="dxa"/>
            <w:vAlign w:val="center"/>
          </w:tcPr>
          <w:p w:rsidR="00BC0F16" w:rsidRPr="00855867" w:rsidRDefault="00BC0F16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855867">
              <w:rPr>
                <w:b/>
              </w:rPr>
              <w:t>№</w:t>
            </w:r>
          </w:p>
        </w:tc>
        <w:tc>
          <w:tcPr>
            <w:tcW w:w="5812" w:type="dxa"/>
            <w:vAlign w:val="center"/>
          </w:tcPr>
          <w:p w:rsidR="00BC0F16" w:rsidRPr="00855867" w:rsidRDefault="00BC0F16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855867">
              <w:rPr>
                <w:b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BC0F16" w:rsidRPr="00855867" w:rsidRDefault="00E63E01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855867">
              <w:rPr>
                <w:b/>
              </w:rPr>
              <w:t>Итоговый балл</w:t>
            </w:r>
          </w:p>
        </w:tc>
        <w:tc>
          <w:tcPr>
            <w:tcW w:w="1418" w:type="dxa"/>
            <w:vAlign w:val="center"/>
          </w:tcPr>
          <w:p w:rsidR="00BC0F16" w:rsidRPr="00855867" w:rsidRDefault="00BC0F16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855867">
              <w:rPr>
                <w:b/>
              </w:rPr>
              <w:t>Место в рейтинге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 w:rsidRPr="00855867">
              <w:t>1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«Пензенский дом ветеранов»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 w:rsidRPr="00855867">
              <w:t>2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ГБУССЗН «Областной социально-реабилитационный центр для детей и молодых инвалидов»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«Грабовский психоневрологический интернат»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4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Башмаковского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Бековского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 xml:space="preserve">МБСУ СО «Поимский пансионат» Белинского района </w:t>
            </w:r>
            <w:r w:rsidRPr="00E611D3">
              <w:rPr>
                <w:color w:val="000000"/>
              </w:rPr>
              <w:lastRenderedPageBreak/>
              <w:t>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Кузнецкого района Пензенской области «Комплексный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9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Мокшанского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Default="00A574FB" w:rsidP="007F2799">
            <w:pPr>
              <w:spacing w:line="276" w:lineRule="auto"/>
              <w:contextualSpacing/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МУ «Комплексный центр социального обслуживания населения» Вадинского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98,66</w:t>
            </w:r>
          </w:p>
        </w:tc>
        <w:tc>
          <w:tcPr>
            <w:tcW w:w="1418" w:type="dxa"/>
            <w:vAlign w:val="center"/>
          </w:tcPr>
          <w:p w:rsidR="00A574FB" w:rsidRDefault="00A574FB" w:rsidP="007F2799">
            <w:pPr>
              <w:spacing w:line="276" w:lineRule="auto"/>
              <w:contextualSpacing/>
              <w:jc w:val="center"/>
            </w:pPr>
            <w:r>
              <w:t>2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ГБСУСОПО «Мокшанский детский дом-интернат для умственно отсталых детей»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12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«Сосновский психоневрологический интернат»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13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«Пензенский городской комплексный центр срочной социальной помощи населению»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4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14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ГАУСО ПО «Бековский пансионат ветеранов войны и труда»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95,62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5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МКУ «Социальный приют для детей и подростков» Каменского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6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16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Камешкирского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90,28</w:t>
            </w:r>
          </w:p>
        </w:tc>
        <w:tc>
          <w:tcPr>
            <w:tcW w:w="1418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7</w:t>
            </w:r>
          </w:p>
        </w:tc>
      </w:tr>
      <w:tr w:rsidR="00A574FB" w:rsidRPr="00855867" w:rsidTr="00A574FB">
        <w:tc>
          <w:tcPr>
            <w:tcW w:w="675" w:type="dxa"/>
            <w:vAlign w:val="center"/>
          </w:tcPr>
          <w:p w:rsidR="00A574FB" w:rsidRPr="00855867" w:rsidRDefault="00A574FB" w:rsidP="007F2799">
            <w:pPr>
              <w:spacing w:line="276" w:lineRule="auto"/>
              <w:contextualSpacing/>
              <w:jc w:val="center"/>
            </w:pPr>
            <w:r>
              <w:t>17</w:t>
            </w:r>
          </w:p>
        </w:tc>
        <w:tc>
          <w:tcPr>
            <w:tcW w:w="5812" w:type="dxa"/>
            <w:vAlign w:val="center"/>
          </w:tcPr>
          <w:p w:rsidR="00A574FB" w:rsidRPr="00E611D3" w:rsidRDefault="00A574FB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Благотворительный фонд поддержки семьи, материнства и детства «Покров»</w:t>
            </w:r>
          </w:p>
        </w:tc>
        <w:tc>
          <w:tcPr>
            <w:tcW w:w="1559" w:type="dxa"/>
            <w:vAlign w:val="center"/>
          </w:tcPr>
          <w:p w:rsidR="00A574FB" w:rsidRPr="00855867" w:rsidRDefault="00A574FB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87,62</w:t>
            </w:r>
          </w:p>
        </w:tc>
        <w:tc>
          <w:tcPr>
            <w:tcW w:w="1418" w:type="dxa"/>
            <w:vAlign w:val="center"/>
          </w:tcPr>
          <w:p w:rsidR="00A574FB" w:rsidRDefault="00A574FB" w:rsidP="007F2799">
            <w:pPr>
              <w:spacing w:line="276" w:lineRule="auto"/>
              <w:contextualSpacing/>
              <w:jc w:val="center"/>
            </w:pPr>
            <w:r>
              <w:t>8</w:t>
            </w:r>
          </w:p>
        </w:tc>
      </w:tr>
    </w:tbl>
    <w:p w:rsidR="00FA0110" w:rsidRDefault="00FA0110" w:rsidP="007F2799">
      <w:pPr>
        <w:contextualSpacing/>
        <w:jc w:val="both"/>
        <w:rPr>
          <w:b/>
          <w:sz w:val="28"/>
          <w:szCs w:val="28"/>
        </w:rPr>
      </w:pPr>
    </w:p>
    <w:p w:rsidR="00C066F7" w:rsidRDefault="00046ACB" w:rsidP="007F2799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Таблица 4.2</w:t>
      </w:r>
      <w:r w:rsidR="00C066F7">
        <w:rPr>
          <w:sz w:val="28"/>
          <w:szCs w:val="28"/>
        </w:rPr>
        <w:t xml:space="preserve"> – </w:t>
      </w:r>
      <w:r w:rsidR="00C066F7" w:rsidRPr="002D0EB2">
        <w:rPr>
          <w:sz w:val="28"/>
          <w:szCs w:val="28"/>
        </w:rPr>
        <w:t xml:space="preserve">Итоговый рейтинг учреждений </w:t>
      </w:r>
      <w:r w:rsidR="00C066F7" w:rsidRPr="00C066F7">
        <w:rPr>
          <w:b/>
          <w:sz w:val="28"/>
          <w:szCs w:val="28"/>
        </w:rPr>
        <w:t>с надомной формой обслуживания</w:t>
      </w:r>
      <w:r w:rsidR="00C066F7" w:rsidRPr="002D0EB2">
        <w:rPr>
          <w:sz w:val="28"/>
          <w:szCs w:val="28"/>
        </w:rPr>
        <w:t xml:space="preserve"> по результатам независимой </w:t>
      </w:r>
      <w:proofErr w:type="gramStart"/>
      <w:r w:rsidR="00C066F7" w:rsidRPr="002D0EB2">
        <w:rPr>
          <w:sz w:val="28"/>
          <w:szCs w:val="28"/>
        </w:rPr>
        <w:t>оценки качест</w:t>
      </w:r>
      <w:r w:rsidR="00C36C45">
        <w:rPr>
          <w:sz w:val="28"/>
          <w:szCs w:val="28"/>
        </w:rPr>
        <w:t>ва условий оказания услуг</w:t>
      </w:r>
      <w:proofErr w:type="gramEnd"/>
      <w:r w:rsidR="00C36C45">
        <w:rPr>
          <w:sz w:val="28"/>
          <w:szCs w:val="28"/>
        </w:rPr>
        <w:t xml:space="preserve"> в 2020</w:t>
      </w:r>
      <w:r w:rsidR="00C066F7" w:rsidRPr="002D0EB2">
        <w:rPr>
          <w:sz w:val="28"/>
          <w:szCs w:val="28"/>
        </w:rPr>
        <w:t xml:space="preserve"> году</w:t>
      </w:r>
    </w:p>
    <w:tbl>
      <w:tblPr>
        <w:tblStyle w:val="a8"/>
        <w:tblW w:w="0" w:type="auto"/>
        <w:tblLook w:val="04A0"/>
      </w:tblPr>
      <w:tblGrid>
        <w:gridCol w:w="675"/>
        <w:gridCol w:w="5812"/>
        <w:gridCol w:w="1559"/>
        <w:gridCol w:w="1418"/>
      </w:tblGrid>
      <w:tr w:rsidR="00C066F7" w:rsidRPr="001317B1" w:rsidTr="000667AC">
        <w:tc>
          <w:tcPr>
            <w:tcW w:w="675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№</w:t>
            </w:r>
          </w:p>
        </w:tc>
        <w:tc>
          <w:tcPr>
            <w:tcW w:w="5812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Итоговый балл</w:t>
            </w:r>
          </w:p>
        </w:tc>
        <w:tc>
          <w:tcPr>
            <w:tcW w:w="1418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Место в рейтинге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C36C45" w:rsidRPr="00855867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Кузнецкого района Пензенской области «Комплексный центр социального обслуживания населения»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C36C45" w:rsidRPr="00855867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Мокшанского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C36C45" w:rsidRPr="00855867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</w:tbl>
    <w:p w:rsidR="00C066F7" w:rsidRDefault="00C066F7" w:rsidP="007F2799">
      <w:pPr>
        <w:contextualSpacing/>
        <w:jc w:val="both"/>
        <w:rPr>
          <w:sz w:val="28"/>
          <w:szCs w:val="28"/>
        </w:rPr>
      </w:pPr>
    </w:p>
    <w:p w:rsidR="00C066F7" w:rsidRDefault="00046ACB" w:rsidP="007F2799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Таблица 4.</w:t>
      </w:r>
      <w:r w:rsidR="00D90C60">
        <w:rPr>
          <w:b/>
          <w:sz w:val="28"/>
          <w:szCs w:val="28"/>
        </w:rPr>
        <w:t>3</w:t>
      </w:r>
      <w:r w:rsidR="00C066F7">
        <w:rPr>
          <w:sz w:val="28"/>
          <w:szCs w:val="28"/>
        </w:rPr>
        <w:t xml:space="preserve"> – </w:t>
      </w:r>
      <w:r w:rsidR="00C066F7" w:rsidRPr="002D0EB2">
        <w:rPr>
          <w:sz w:val="28"/>
          <w:szCs w:val="28"/>
        </w:rPr>
        <w:t xml:space="preserve">Итоговый рейтинг учреждений </w:t>
      </w:r>
      <w:r w:rsidR="00C066F7" w:rsidRPr="00C066F7">
        <w:rPr>
          <w:b/>
          <w:sz w:val="28"/>
          <w:szCs w:val="28"/>
        </w:rPr>
        <w:t>с двумя формами обслуживания</w:t>
      </w:r>
      <w:r w:rsidR="00C066F7" w:rsidRPr="002D0EB2">
        <w:rPr>
          <w:sz w:val="28"/>
          <w:szCs w:val="28"/>
        </w:rPr>
        <w:t xml:space="preserve"> по результатам независимой оценки качест</w:t>
      </w:r>
      <w:r w:rsidR="00233DD3">
        <w:rPr>
          <w:sz w:val="28"/>
          <w:szCs w:val="28"/>
        </w:rPr>
        <w:t>в</w:t>
      </w:r>
      <w:r w:rsidR="00C36C45">
        <w:rPr>
          <w:sz w:val="28"/>
          <w:szCs w:val="28"/>
        </w:rPr>
        <w:t>а условий оказания услуг в 2020</w:t>
      </w:r>
      <w:r w:rsidR="00C066F7" w:rsidRPr="002D0EB2">
        <w:rPr>
          <w:sz w:val="28"/>
          <w:szCs w:val="28"/>
        </w:rPr>
        <w:t xml:space="preserve"> году</w:t>
      </w:r>
    </w:p>
    <w:tbl>
      <w:tblPr>
        <w:tblStyle w:val="a8"/>
        <w:tblW w:w="0" w:type="auto"/>
        <w:tblLook w:val="04A0"/>
      </w:tblPr>
      <w:tblGrid>
        <w:gridCol w:w="675"/>
        <w:gridCol w:w="5812"/>
        <w:gridCol w:w="1559"/>
        <w:gridCol w:w="1418"/>
      </w:tblGrid>
      <w:tr w:rsidR="00C066F7" w:rsidRPr="001317B1" w:rsidTr="000667AC">
        <w:tc>
          <w:tcPr>
            <w:tcW w:w="675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№</w:t>
            </w:r>
          </w:p>
        </w:tc>
        <w:tc>
          <w:tcPr>
            <w:tcW w:w="5812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Наименование организации социального обслуживания</w:t>
            </w:r>
          </w:p>
        </w:tc>
        <w:tc>
          <w:tcPr>
            <w:tcW w:w="1559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Итоговый балл</w:t>
            </w:r>
          </w:p>
        </w:tc>
        <w:tc>
          <w:tcPr>
            <w:tcW w:w="1418" w:type="dxa"/>
            <w:vAlign w:val="center"/>
          </w:tcPr>
          <w:p w:rsidR="00C066F7" w:rsidRPr="001317B1" w:rsidRDefault="00C066F7" w:rsidP="007F2799">
            <w:pPr>
              <w:spacing w:line="276" w:lineRule="auto"/>
              <w:contextualSpacing/>
              <w:jc w:val="center"/>
              <w:rPr>
                <w:b/>
              </w:rPr>
            </w:pPr>
            <w:r w:rsidRPr="001317B1">
              <w:rPr>
                <w:b/>
              </w:rPr>
              <w:t>Место в рейтинге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ГБУССЗН «Областной социально-реабилитационный центр для детей и молодых инвалидов»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Башмаковского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 xml:space="preserve">МБУ «Комплексный центр социального обслуживания </w:t>
            </w:r>
            <w:r w:rsidRPr="00E611D3">
              <w:rPr>
                <w:color w:val="000000"/>
              </w:rPr>
              <w:lastRenderedPageBreak/>
              <w:t>населения» Бековского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418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233DD3" w:rsidRDefault="00C36C45" w:rsidP="007F2799">
            <w:pPr>
              <w:spacing w:line="276" w:lineRule="auto"/>
              <w:contextualSpacing/>
              <w:jc w:val="center"/>
            </w:pPr>
            <w:r w:rsidRPr="00233DD3">
              <w:lastRenderedPageBreak/>
              <w:t>4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МУ «Комплексный центр социального обслуживания населения» Вадинского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98,66</w:t>
            </w:r>
          </w:p>
        </w:tc>
        <w:tc>
          <w:tcPr>
            <w:tcW w:w="1418" w:type="dxa"/>
            <w:vAlign w:val="center"/>
          </w:tcPr>
          <w:p w:rsidR="00C36C45" w:rsidRPr="009E4E4A" w:rsidRDefault="00C36C45" w:rsidP="007F2799">
            <w:pPr>
              <w:spacing w:line="276" w:lineRule="auto"/>
              <w:contextualSpacing/>
              <w:jc w:val="center"/>
            </w:pPr>
            <w:r>
              <w:t>2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«Пензенский городской комплексный центр срочной социальной помощи населению»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18" w:type="dxa"/>
            <w:vAlign w:val="center"/>
          </w:tcPr>
          <w:p w:rsidR="00C36C45" w:rsidRPr="001317B1" w:rsidRDefault="00C36C45" w:rsidP="007F2799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Default="00C36C45" w:rsidP="007F2799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МБУ «Комплексный центр социального обслуживания населения» Камешкирского района Пензенской области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90,28</w:t>
            </w:r>
          </w:p>
        </w:tc>
        <w:tc>
          <w:tcPr>
            <w:tcW w:w="1418" w:type="dxa"/>
            <w:vAlign w:val="center"/>
          </w:tcPr>
          <w:p w:rsidR="00C36C45" w:rsidRDefault="00C36C45" w:rsidP="007F2799">
            <w:pPr>
              <w:spacing w:line="276" w:lineRule="auto"/>
              <w:contextualSpacing/>
              <w:jc w:val="center"/>
            </w:pPr>
            <w:r>
              <w:t>4</w:t>
            </w:r>
          </w:p>
        </w:tc>
      </w:tr>
      <w:tr w:rsidR="00C36C45" w:rsidRPr="001317B1" w:rsidTr="000B498F">
        <w:tc>
          <w:tcPr>
            <w:tcW w:w="675" w:type="dxa"/>
            <w:vAlign w:val="center"/>
          </w:tcPr>
          <w:p w:rsidR="00C36C45" w:rsidRDefault="00C36C45" w:rsidP="007F2799">
            <w:pPr>
              <w:spacing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5812" w:type="dxa"/>
            <w:vAlign w:val="center"/>
          </w:tcPr>
          <w:p w:rsidR="00C36C45" w:rsidRPr="00E611D3" w:rsidRDefault="00C36C45" w:rsidP="007F2799">
            <w:pPr>
              <w:spacing w:line="276" w:lineRule="auto"/>
              <w:contextualSpacing/>
              <w:rPr>
                <w:color w:val="000000"/>
              </w:rPr>
            </w:pPr>
            <w:r w:rsidRPr="00E611D3">
              <w:rPr>
                <w:color w:val="000000"/>
              </w:rPr>
              <w:t>Благотворительный фонд поддержки семьи, материнства и детства «Покров»</w:t>
            </w:r>
          </w:p>
        </w:tc>
        <w:tc>
          <w:tcPr>
            <w:tcW w:w="1559" w:type="dxa"/>
            <w:vAlign w:val="center"/>
          </w:tcPr>
          <w:p w:rsidR="00C36C45" w:rsidRPr="00855867" w:rsidRDefault="00C36C45" w:rsidP="007F27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87,62</w:t>
            </w:r>
          </w:p>
        </w:tc>
        <w:tc>
          <w:tcPr>
            <w:tcW w:w="1418" w:type="dxa"/>
            <w:vAlign w:val="center"/>
          </w:tcPr>
          <w:p w:rsidR="00C36C45" w:rsidRDefault="00C36C45" w:rsidP="007F2799">
            <w:pPr>
              <w:spacing w:line="276" w:lineRule="auto"/>
              <w:contextualSpacing/>
              <w:jc w:val="center"/>
            </w:pPr>
            <w:r>
              <w:t>5</w:t>
            </w:r>
          </w:p>
        </w:tc>
      </w:tr>
    </w:tbl>
    <w:p w:rsidR="0038117C" w:rsidRDefault="0038117C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47D0" w:rsidRDefault="00084D0B" w:rsidP="007F279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независимой оценки в 2020 г. </w:t>
      </w:r>
      <w:r w:rsidRPr="00084D0B">
        <w:rPr>
          <w:sz w:val="28"/>
          <w:szCs w:val="28"/>
        </w:rPr>
        <w:t>http://trud.pnzreg.ru/about/sotsialnoe-obsluzhivanie-naseleniya/nezavisimaya-otsenka-kachestva-okazaniya-uslug-gosudarstvennymi-uchrezhdeniyami-sotsialnogo-obsluzhi/analiticheskiy-otchet-operatora/</w:t>
      </w:r>
    </w:p>
    <w:sectPr w:rsidR="003C47D0" w:rsidSect="005E5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E0" w:rsidRDefault="008169E0">
      <w:r>
        <w:separator/>
      </w:r>
    </w:p>
  </w:endnote>
  <w:endnote w:type="continuationSeparator" w:id="0">
    <w:p w:rsidR="008169E0" w:rsidRDefault="00816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7922"/>
      <w:docPartObj>
        <w:docPartGallery w:val="Page Numbers (Bottom of Page)"/>
        <w:docPartUnique/>
      </w:docPartObj>
    </w:sdtPr>
    <w:sdtContent>
      <w:p w:rsidR="00C15599" w:rsidRDefault="00291348">
        <w:pPr>
          <w:pStyle w:val="a6"/>
          <w:jc w:val="center"/>
        </w:pPr>
        <w:fldSimple w:instr=" PAGE   \* MERGEFORMAT ">
          <w:r w:rsidR="00084D0B">
            <w:rPr>
              <w:noProof/>
            </w:rPr>
            <w:t>13</w:t>
          </w:r>
        </w:fldSimple>
      </w:p>
    </w:sdtContent>
  </w:sdt>
  <w:p w:rsidR="00C15599" w:rsidRDefault="00C155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E0" w:rsidRDefault="008169E0">
      <w:r>
        <w:separator/>
      </w:r>
    </w:p>
  </w:footnote>
  <w:footnote w:type="continuationSeparator" w:id="0">
    <w:p w:rsidR="008169E0" w:rsidRDefault="00816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599" w:rsidRDefault="00C155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C82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02D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7BE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4C23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8020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3119E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65FD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4226C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B752A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451"/>
    <w:multiLevelType w:val="hybridMultilevel"/>
    <w:tmpl w:val="CC542650"/>
    <w:lvl w:ilvl="0" w:tplc="53102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6B0912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8368B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50716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077E3"/>
    <w:multiLevelType w:val="hybridMultilevel"/>
    <w:tmpl w:val="3864CD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B970F5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C16EF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D380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41E58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E622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9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18"/>
  </w:num>
  <w:num w:numId="11">
    <w:abstractNumId w:val="6"/>
  </w:num>
  <w:num w:numId="12">
    <w:abstractNumId w:val="4"/>
  </w:num>
  <w:num w:numId="13">
    <w:abstractNumId w:val="7"/>
  </w:num>
  <w:num w:numId="14">
    <w:abstractNumId w:val="1"/>
  </w:num>
  <w:num w:numId="15">
    <w:abstractNumId w:val="15"/>
  </w:num>
  <w:num w:numId="16">
    <w:abstractNumId w:val="3"/>
  </w:num>
  <w:num w:numId="17">
    <w:abstractNumId w:val="17"/>
  </w:num>
  <w:num w:numId="18">
    <w:abstractNumId w:val="11"/>
  </w:num>
  <w:num w:numId="19">
    <w:abstractNumId w:val="12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96"/>
    <w:rsid w:val="0000167B"/>
    <w:rsid w:val="00005811"/>
    <w:rsid w:val="00006BC2"/>
    <w:rsid w:val="00014096"/>
    <w:rsid w:val="00016FC5"/>
    <w:rsid w:val="00020815"/>
    <w:rsid w:val="000270EB"/>
    <w:rsid w:val="00027DAA"/>
    <w:rsid w:val="00034B24"/>
    <w:rsid w:val="000452C2"/>
    <w:rsid w:val="00045FB1"/>
    <w:rsid w:val="00046ACB"/>
    <w:rsid w:val="00047DB6"/>
    <w:rsid w:val="0005053A"/>
    <w:rsid w:val="00052560"/>
    <w:rsid w:val="00052800"/>
    <w:rsid w:val="000538BB"/>
    <w:rsid w:val="00057B51"/>
    <w:rsid w:val="00062BF7"/>
    <w:rsid w:val="00063986"/>
    <w:rsid w:val="000667AC"/>
    <w:rsid w:val="000722EA"/>
    <w:rsid w:val="0008171E"/>
    <w:rsid w:val="00084D0B"/>
    <w:rsid w:val="00086DAE"/>
    <w:rsid w:val="000A3D11"/>
    <w:rsid w:val="000A3DDF"/>
    <w:rsid w:val="000B498F"/>
    <w:rsid w:val="000B5B74"/>
    <w:rsid w:val="000C20B9"/>
    <w:rsid w:val="000C3F6B"/>
    <w:rsid w:val="000C6182"/>
    <w:rsid w:val="000D16DF"/>
    <w:rsid w:val="000D1CAF"/>
    <w:rsid w:val="000E7571"/>
    <w:rsid w:val="000F1555"/>
    <w:rsid w:val="000F6F8A"/>
    <w:rsid w:val="000F7372"/>
    <w:rsid w:val="001123A4"/>
    <w:rsid w:val="00114383"/>
    <w:rsid w:val="001148EC"/>
    <w:rsid w:val="001317B1"/>
    <w:rsid w:val="001361D6"/>
    <w:rsid w:val="00143697"/>
    <w:rsid w:val="00144264"/>
    <w:rsid w:val="00146185"/>
    <w:rsid w:val="001670FA"/>
    <w:rsid w:val="00167ED8"/>
    <w:rsid w:val="00173582"/>
    <w:rsid w:val="00192139"/>
    <w:rsid w:val="00193EFA"/>
    <w:rsid w:val="00193F03"/>
    <w:rsid w:val="00196140"/>
    <w:rsid w:val="001A0BA7"/>
    <w:rsid w:val="001A4D14"/>
    <w:rsid w:val="001A7974"/>
    <w:rsid w:val="001B0E89"/>
    <w:rsid w:val="001B3F7C"/>
    <w:rsid w:val="001C38D4"/>
    <w:rsid w:val="001C73A7"/>
    <w:rsid w:val="001D6D06"/>
    <w:rsid w:val="001E5716"/>
    <w:rsid w:val="001F35EE"/>
    <w:rsid w:val="001F51A6"/>
    <w:rsid w:val="001F6F09"/>
    <w:rsid w:val="0020540E"/>
    <w:rsid w:val="00206E23"/>
    <w:rsid w:val="00207857"/>
    <w:rsid w:val="00212549"/>
    <w:rsid w:val="00225481"/>
    <w:rsid w:val="002320C7"/>
    <w:rsid w:val="00232E4D"/>
    <w:rsid w:val="00233DD3"/>
    <w:rsid w:val="00256FCC"/>
    <w:rsid w:val="002573D3"/>
    <w:rsid w:val="00261112"/>
    <w:rsid w:val="00262298"/>
    <w:rsid w:val="0026346C"/>
    <w:rsid w:val="002663B2"/>
    <w:rsid w:val="0027223B"/>
    <w:rsid w:val="00273090"/>
    <w:rsid w:val="00281A33"/>
    <w:rsid w:val="002859A6"/>
    <w:rsid w:val="00291348"/>
    <w:rsid w:val="00293BC2"/>
    <w:rsid w:val="002947BE"/>
    <w:rsid w:val="002A0F3F"/>
    <w:rsid w:val="002B2703"/>
    <w:rsid w:val="002B6967"/>
    <w:rsid w:val="002C76DB"/>
    <w:rsid w:val="002D0EB2"/>
    <w:rsid w:val="002D1F40"/>
    <w:rsid w:val="002E60C4"/>
    <w:rsid w:val="003015EF"/>
    <w:rsid w:val="00303679"/>
    <w:rsid w:val="003065A3"/>
    <w:rsid w:val="00317BE6"/>
    <w:rsid w:val="003300D3"/>
    <w:rsid w:val="00340BD9"/>
    <w:rsid w:val="003569A2"/>
    <w:rsid w:val="00360045"/>
    <w:rsid w:val="00361439"/>
    <w:rsid w:val="003616FD"/>
    <w:rsid w:val="0037285A"/>
    <w:rsid w:val="00373843"/>
    <w:rsid w:val="0038117C"/>
    <w:rsid w:val="00394D28"/>
    <w:rsid w:val="00396BB1"/>
    <w:rsid w:val="00397C21"/>
    <w:rsid w:val="003C47D0"/>
    <w:rsid w:val="003C492C"/>
    <w:rsid w:val="003C5F05"/>
    <w:rsid w:val="003D0964"/>
    <w:rsid w:val="003E0ED3"/>
    <w:rsid w:val="004014D5"/>
    <w:rsid w:val="004040EF"/>
    <w:rsid w:val="00405828"/>
    <w:rsid w:val="00417AD0"/>
    <w:rsid w:val="004209B9"/>
    <w:rsid w:val="00443155"/>
    <w:rsid w:val="004461B5"/>
    <w:rsid w:val="0044734D"/>
    <w:rsid w:val="00447514"/>
    <w:rsid w:val="00451052"/>
    <w:rsid w:val="00453616"/>
    <w:rsid w:val="00455620"/>
    <w:rsid w:val="00462CB4"/>
    <w:rsid w:val="00463EAC"/>
    <w:rsid w:val="00470267"/>
    <w:rsid w:val="00473B9A"/>
    <w:rsid w:val="004741B5"/>
    <w:rsid w:val="00474CE2"/>
    <w:rsid w:val="00474E77"/>
    <w:rsid w:val="004A24F0"/>
    <w:rsid w:val="004A5819"/>
    <w:rsid w:val="004B4062"/>
    <w:rsid w:val="004D51FC"/>
    <w:rsid w:val="004D701E"/>
    <w:rsid w:val="004E4A51"/>
    <w:rsid w:val="004F6168"/>
    <w:rsid w:val="00510AE0"/>
    <w:rsid w:val="00513106"/>
    <w:rsid w:val="00541946"/>
    <w:rsid w:val="00541DB8"/>
    <w:rsid w:val="00543A61"/>
    <w:rsid w:val="005614CB"/>
    <w:rsid w:val="00563E47"/>
    <w:rsid w:val="0059605F"/>
    <w:rsid w:val="005A0148"/>
    <w:rsid w:val="005A098C"/>
    <w:rsid w:val="005A21FE"/>
    <w:rsid w:val="005A39A5"/>
    <w:rsid w:val="005A4CCC"/>
    <w:rsid w:val="005A79B2"/>
    <w:rsid w:val="005B09B8"/>
    <w:rsid w:val="005B2419"/>
    <w:rsid w:val="005B6A74"/>
    <w:rsid w:val="005B76A0"/>
    <w:rsid w:val="005C0702"/>
    <w:rsid w:val="005C23BD"/>
    <w:rsid w:val="005C41DB"/>
    <w:rsid w:val="005C430B"/>
    <w:rsid w:val="005D2316"/>
    <w:rsid w:val="005E54D4"/>
    <w:rsid w:val="00601909"/>
    <w:rsid w:val="0062414F"/>
    <w:rsid w:val="00625B7D"/>
    <w:rsid w:val="006311D6"/>
    <w:rsid w:val="00641064"/>
    <w:rsid w:val="0064283E"/>
    <w:rsid w:val="00645027"/>
    <w:rsid w:val="00652B3B"/>
    <w:rsid w:val="00656D6B"/>
    <w:rsid w:val="0066064D"/>
    <w:rsid w:val="00660A91"/>
    <w:rsid w:val="006665C8"/>
    <w:rsid w:val="00666AF0"/>
    <w:rsid w:val="00673DC8"/>
    <w:rsid w:val="006745CB"/>
    <w:rsid w:val="00686BBD"/>
    <w:rsid w:val="00691A46"/>
    <w:rsid w:val="00697617"/>
    <w:rsid w:val="00697787"/>
    <w:rsid w:val="00697DDC"/>
    <w:rsid w:val="006A3674"/>
    <w:rsid w:val="006C51A0"/>
    <w:rsid w:val="006E4B13"/>
    <w:rsid w:val="006E69DE"/>
    <w:rsid w:val="006F04FA"/>
    <w:rsid w:val="006F37B1"/>
    <w:rsid w:val="006F7A16"/>
    <w:rsid w:val="00724665"/>
    <w:rsid w:val="0076631F"/>
    <w:rsid w:val="0076675B"/>
    <w:rsid w:val="00767068"/>
    <w:rsid w:val="00771C78"/>
    <w:rsid w:val="00775D3B"/>
    <w:rsid w:val="00784BDB"/>
    <w:rsid w:val="00793A3D"/>
    <w:rsid w:val="007B5E03"/>
    <w:rsid w:val="007B6A9A"/>
    <w:rsid w:val="007C0246"/>
    <w:rsid w:val="007C1229"/>
    <w:rsid w:val="007C31D3"/>
    <w:rsid w:val="007C381B"/>
    <w:rsid w:val="007C556F"/>
    <w:rsid w:val="007C60C2"/>
    <w:rsid w:val="007D46A1"/>
    <w:rsid w:val="007E4AFE"/>
    <w:rsid w:val="007F1206"/>
    <w:rsid w:val="007F1D9A"/>
    <w:rsid w:val="007F2799"/>
    <w:rsid w:val="007F36B6"/>
    <w:rsid w:val="00813E6B"/>
    <w:rsid w:val="008169E0"/>
    <w:rsid w:val="008214D6"/>
    <w:rsid w:val="00833714"/>
    <w:rsid w:val="00837AA9"/>
    <w:rsid w:val="00843DB6"/>
    <w:rsid w:val="00845CAD"/>
    <w:rsid w:val="00847A65"/>
    <w:rsid w:val="00855867"/>
    <w:rsid w:val="008574C6"/>
    <w:rsid w:val="00857D5E"/>
    <w:rsid w:val="00857E98"/>
    <w:rsid w:val="00861A05"/>
    <w:rsid w:val="0087519E"/>
    <w:rsid w:val="008771C2"/>
    <w:rsid w:val="00891CCF"/>
    <w:rsid w:val="00893611"/>
    <w:rsid w:val="0089384D"/>
    <w:rsid w:val="00895075"/>
    <w:rsid w:val="00896E8F"/>
    <w:rsid w:val="00897E08"/>
    <w:rsid w:val="008A3496"/>
    <w:rsid w:val="008C1ED5"/>
    <w:rsid w:val="008C6A33"/>
    <w:rsid w:val="008D3DB4"/>
    <w:rsid w:val="008F3CDC"/>
    <w:rsid w:val="009076DC"/>
    <w:rsid w:val="00931A0D"/>
    <w:rsid w:val="00933179"/>
    <w:rsid w:val="009430E8"/>
    <w:rsid w:val="00951082"/>
    <w:rsid w:val="00955B6B"/>
    <w:rsid w:val="00962E43"/>
    <w:rsid w:val="0097648F"/>
    <w:rsid w:val="00982FC5"/>
    <w:rsid w:val="009950CD"/>
    <w:rsid w:val="009961AA"/>
    <w:rsid w:val="0099663D"/>
    <w:rsid w:val="009B1086"/>
    <w:rsid w:val="009B1128"/>
    <w:rsid w:val="009B1192"/>
    <w:rsid w:val="009B472B"/>
    <w:rsid w:val="009B64A3"/>
    <w:rsid w:val="009B6679"/>
    <w:rsid w:val="009D030E"/>
    <w:rsid w:val="009D456A"/>
    <w:rsid w:val="009E4E4A"/>
    <w:rsid w:val="00A04498"/>
    <w:rsid w:val="00A07774"/>
    <w:rsid w:val="00A36DF5"/>
    <w:rsid w:val="00A472F9"/>
    <w:rsid w:val="00A54D5F"/>
    <w:rsid w:val="00A573CC"/>
    <w:rsid w:val="00A574FB"/>
    <w:rsid w:val="00A767FC"/>
    <w:rsid w:val="00A77B25"/>
    <w:rsid w:val="00A9116B"/>
    <w:rsid w:val="00A92704"/>
    <w:rsid w:val="00A92E1C"/>
    <w:rsid w:val="00A97276"/>
    <w:rsid w:val="00A9764C"/>
    <w:rsid w:val="00AA4584"/>
    <w:rsid w:val="00AA64F7"/>
    <w:rsid w:val="00AC261B"/>
    <w:rsid w:val="00AC5F0A"/>
    <w:rsid w:val="00AE38F7"/>
    <w:rsid w:val="00AF0B64"/>
    <w:rsid w:val="00B144F3"/>
    <w:rsid w:val="00B21608"/>
    <w:rsid w:val="00B25AC1"/>
    <w:rsid w:val="00B378D4"/>
    <w:rsid w:val="00B538C3"/>
    <w:rsid w:val="00B553AB"/>
    <w:rsid w:val="00B602F8"/>
    <w:rsid w:val="00B6062C"/>
    <w:rsid w:val="00B61208"/>
    <w:rsid w:val="00B91EE4"/>
    <w:rsid w:val="00B9350D"/>
    <w:rsid w:val="00B9582F"/>
    <w:rsid w:val="00B96D48"/>
    <w:rsid w:val="00BC0F16"/>
    <w:rsid w:val="00BC4C2D"/>
    <w:rsid w:val="00BC5AC2"/>
    <w:rsid w:val="00BC7D35"/>
    <w:rsid w:val="00BD68C2"/>
    <w:rsid w:val="00BE2EAC"/>
    <w:rsid w:val="00BE4364"/>
    <w:rsid w:val="00BE7F26"/>
    <w:rsid w:val="00BF1CBA"/>
    <w:rsid w:val="00BF4C8D"/>
    <w:rsid w:val="00C00383"/>
    <w:rsid w:val="00C01085"/>
    <w:rsid w:val="00C012B9"/>
    <w:rsid w:val="00C066F7"/>
    <w:rsid w:val="00C100D6"/>
    <w:rsid w:val="00C112E9"/>
    <w:rsid w:val="00C14CB7"/>
    <w:rsid w:val="00C15599"/>
    <w:rsid w:val="00C3024B"/>
    <w:rsid w:val="00C36C45"/>
    <w:rsid w:val="00C40B2B"/>
    <w:rsid w:val="00C526D0"/>
    <w:rsid w:val="00C57045"/>
    <w:rsid w:val="00C57406"/>
    <w:rsid w:val="00C60A6E"/>
    <w:rsid w:val="00C63707"/>
    <w:rsid w:val="00C65F47"/>
    <w:rsid w:val="00C93FC3"/>
    <w:rsid w:val="00CA401F"/>
    <w:rsid w:val="00CB6350"/>
    <w:rsid w:val="00CC6219"/>
    <w:rsid w:val="00CD0885"/>
    <w:rsid w:val="00CD42D2"/>
    <w:rsid w:val="00CE48E7"/>
    <w:rsid w:val="00D0251E"/>
    <w:rsid w:val="00D0762A"/>
    <w:rsid w:val="00D07EED"/>
    <w:rsid w:val="00D1108C"/>
    <w:rsid w:val="00D121F8"/>
    <w:rsid w:val="00D13E13"/>
    <w:rsid w:val="00D15853"/>
    <w:rsid w:val="00D20960"/>
    <w:rsid w:val="00D262AA"/>
    <w:rsid w:val="00D352F1"/>
    <w:rsid w:val="00D44D86"/>
    <w:rsid w:val="00D44DC8"/>
    <w:rsid w:val="00D54186"/>
    <w:rsid w:val="00D64C2D"/>
    <w:rsid w:val="00D70668"/>
    <w:rsid w:val="00D765F8"/>
    <w:rsid w:val="00D80BC9"/>
    <w:rsid w:val="00D90C60"/>
    <w:rsid w:val="00D94B21"/>
    <w:rsid w:val="00D965E9"/>
    <w:rsid w:val="00DA299C"/>
    <w:rsid w:val="00DA3742"/>
    <w:rsid w:val="00DB0E23"/>
    <w:rsid w:val="00DB4F30"/>
    <w:rsid w:val="00DB616C"/>
    <w:rsid w:val="00DC0DE8"/>
    <w:rsid w:val="00DC5E20"/>
    <w:rsid w:val="00DD420C"/>
    <w:rsid w:val="00DE76C7"/>
    <w:rsid w:val="00DF3C91"/>
    <w:rsid w:val="00DF78D9"/>
    <w:rsid w:val="00E13CEF"/>
    <w:rsid w:val="00E15AED"/>
    <w:rsid w:val="00E31588"/>
    <w:rsid w:val="00E33747"/>
    <w:rsid w:val="00E43E60"/>
    <w:rsid w:val="00E44869"/>
    <w:rsid w:val="00E50CDF"/>
    <w:rsid w:val="00E611D3"/>
    <w:rsid w:val="00E61FD8"/>
    <w:rsid w:val="00E63E01"/>
    <w:rsid w:val="00E67814"/>
    <w:rsid w:val="00E67945"/>
    <w:rsid w:val="00E71F36"/>
    <w:rsid w:val="00E84BB9"/>
    <w:rsid w:val="00E92C4E"/>
    <w:rsid w:val="00EB5D2E"/>
    <w:rsid w:val="00EC1CFF"/>
    <w:rsid w:val="00EC2C98"/>
    <w:rsid w:val="00EC7E61"/>
    <w:rsid w:val="00ED6C93"/>
    <w:rsid w:val="00ED7FC8"/>
    <w:rsid w:val="00EE4CCD"/>
    <w:rsid w:val="00EF0FCD"/>
    <w:rsid w:val="00EF47C8"/>
    <w:rsid w:val="00EF6DF5"/>
    <w:rsid w:val="00F00768"/>
    <w:rsid w:val="00F114A7"/>
    <w:rsid w:val="00F11740"/>
    <w:rsid w:val="00F11E32"/>
    <w:rsid w:val="00F206F0"/>
    <w:rsid w:val="00F217A6"/>
    <w:rsid w:val="00F21EB1"/>
    <w:rsid w:val="00F266B4"/>
    <w:rsid w:val="00F32A56"/>
    <w:rsid w:val="00F33D0B"/>
    <w:rsid w:val="00F409FB"/>
    <w:rsid w:val="00F54E9A"/>
    <w:rsid w:val="00F6214F"/>
    <w:rsid w:val="00F66E1E"/>
    <w:rsid w:val="00F67900"/>
    <w:rsid w:val="00F7269E"/>
    <w:rsid w:val="00F75905"/>
    <w:rsid w:val="00F87FF6"/>
    <w:rsid w:val="00F94B2F"/>
    <w:rsid w:val="00FA0110"/>
    <w:rsid w:val="00FA45EA"/>
    <w:rsid w:val="00FA5D4E"/>
    <w:rsid w:val="00FB2E6F"/>
    <w:rsid w:val="00FC09E6"/>
    <w:rsid w:val="00FC0BA7"/>
    <w:rsid w:val="00FC662B"/>
    <w:rsid w:val="00FC6BDA"/>
    <w:rsid w:val="00FC7BA1"/>
    <w:rsid w:val="00FD266A"/>
    <w:rsid w:val="00FD6C96"/>
    <w:rsid w:val="00FE2368"/>
    <w:rsid w:val="00FE3F66"/>
    <w:rsid w:val="00FE6D90"/>
    <w:rsid w:val="00FF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58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AA4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5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3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B5D2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30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30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DB4F3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B4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B4F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58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AA4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A45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A45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1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B5D2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30E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30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3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6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DB4F3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B4F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B4F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20\&#1057;&#1086;&#1094;_&#1091;&#1089;&#1083;&#1091;&#1075;&#1080;\&#1042;%20&#1086;&#1090;&#1095;&#1077;&#1090;\&#1043;&#1088;&#1072;&#1092;&#1080;&#1082;&#1080;_&#1058;&#1072;&#1073;&#1083;&#1080;&#1094;&#1099;.xm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20\&#1057;&#1086;&#1094;_&#1091;&#1089;&#1083;&#1091;&#1075;&#1080;\&#1042;%20&#1086;&#1090;&#1095;&#1077;&#1090;\&#1043;&#1088;&#1072;&#1092;&#1080;&#1082;&#1080;_&#1058;&#1072;&#1073;&#1083;&#1080;&#1094;&#1099;.xm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3"/>
  <c:chart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Лист15!$A$3:$A$19</c:f>
              <c:strCache>
                <c:ptCount val="17"/>
                <c:pt idx="0">
                  <c:v>Благотворительный фонд поддержки семьи, материнства и детства «Покров»</c:v>
                </c:pt>
                <c:pt idx="1">
                  <c:v>ГАУСО ПО «Бековский пансионат ветеранов войны и труда»</c:v>
                </c:pt>
                <c:pt idx="2">
                  <c:v>МБУ «Комплексный центр социального обслуживания населения» Камешкирского района Пензенской области</c:v>
                </c:pt>
                <c:pt idx="3">
                  <c:v>ГБУССЗН «Областной социально-реабилитационный центр для детей и молодых инвалидов»</c:v>
                </c:pt>
                <c:pt idx="4">
                  <c:v>ГБСУСОПО «Мокшанский детский дом-интернат для умственно отсталых детей»</c:v>
                </c:pt>
                <c:pt idx="5">
                  <c:v>ГАУСО ПО «Грабовский психоневрологический интернат»</c:v>
                </c:pt>
                <c:pt idx="6">
                  <c:v>ГАУСО ПО «Сосновский психоневрологический интернат»</c:v>
                </c:pt>
                <c:pt idx="7">
                  <c:v>МБУ «Пензенский городской комплексный центр срочной социальной помощи населению»</c:v>
                </c:pt>
                <c:pt idx="8">
                  <c:v>МБУ «Комплексный центр социального обслуживания населения» Башмаковского района Пензенской области</c:v>
                </c:pt>
                <c:pt idx="9">
                  <c:v>МБУ «Комплексный центр социального обслуживания населения» Бековского района Пензенской области</c:v>
                </c:pt>
                <c:pt idx="10">
                  <c:v>МБСУ СО «Поимский пансионат» Белинского района Пензенской области</c:v>
                </c:pt>
                <c:pt idx="11">
                  <c:v>МУ «Комплексный центр социального обслуживания населения» Вадинского района Пензенской области</c:v>
                </c:pt>
                <c:pt idx="12">
                  <c:v>МБУ «Комплексный центр социального обслуживания населения» Каменского района Пензенской области</c:v>
                </c:pt>
                <c:pt idx="13">
                  <c:v>МКУ «Социальный приют для детей и подростков» Каменского района Пензенской области</c:v>
                </c:pt>
                <c:pt idx="14">
                  <c:v>МБУ Кузнецкого района Пензенской области «Комплексный центр социального обслуживания населения»</c:v>
                </c:pt>
                <c:pt idx="15">
                  <c:v>МБУ «Комплексный центр социального обслуживания населения» Мокшанского района Пензенской области</c:v>
                </c:pt>
                <c:pt idx="16">
                  <c:v>ГАУСО «Пензенский дом ветеранов»</c:v>
                </c:pt>
              </c:strCache>
            </c:strRef>
          </c:cat>
          <c:val>
            <c:numRef>
              <c:f>Лист15!$B$3:$B$19</c:f>
              <c:numCache>
                <c:formatCode>General</c:formatCode>
                <c:ptCount val="17"/>
                <c:pt idx="0">
                  <c:v>78.099999999999994</c:v>
                </c:pt>
                <c:pt idx="1">
                  <c:v>98.1</c:v>
                </c:pt>
                <c:pt idx="2">
                  <c:v>98.1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</c:numCache>
            </c:numRef>
          </c:val>
        </c:ser>
        <c:axId val="101520512"/>
        <c:axId val="101522048"/>
      </c:barChart>
      <c:catAx>
        <c:axId val="101520512"/>
        <c:scaling>
          <c:orientation val="minMax"/>
        </c:scaling>
        <c:axPos val="l"/>
        <c:tickLblPos val="nextTo"/>
        <c:crossAx val="101522048"/>
        <c:crosses val="autoZero"/>
        <c:auto val="1"/>
        <c:lblAlgn val="ctr"/>
        <c:lblOffset val="100"/>
      </c:catAx>
      <c:valAx>
        <c:axId val="101522048"/>
        <c:scaling>
          <c:orientation val="minMax"/>
        </c:scaling>
        <c:axPos val="b"/>
        <c:majorGridlines/>
        <c:numFmt formatCode="General" sourceLinked="1"/>
        <c:tickLblPos val="nextTo"/>
        <c:crossAx val="101520512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3"/>
  <c:chart>
    <c:plotArea>
      <c:layout/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Лист16!$A$3:$A$19</c:f>
              <c:strCache>
                <c:ptCount val="17"/>
                <c:pt idx="0">
                  <c:v>МКУ «Социальный приют для детей и подростков» Каменского района Пензенской области</c:v>
                </c:pt>
                <c:pt idx="1">
                  <c:v>МБУ «Комплексный центр социального обслуживания населения» Камешкирского района Пензенской области</c:v>
                </c:pt>
                <c:pt idx="2">
                  <c:v>Благотворительный фонд поддержки семьи, материнства и детства «Покров»</c:v>
                </c:pt>
                <c:pt idx="3">
                  <c:v>ГАУСО ПО «Бековский пансионат ветеранов войны и труда»</c:v>
                </c:pt>
                <c:pt idx="4">
                  <c:v>МБУ «Пензенский городской комплексный центр срочной социальной помощи населению»</c:v>
                </c:pt>
                <c:pt idx="5">
                  <c:v>ГБСУСОПО «Мокшанский детский дом-интернат для умственно отсталых детей»</c:v>
                </c:pt>
                <c:pt idx="6">
                  <c:v>ГАУСО ПО «Сосновский психоневрологический интернат»</c:v>
                </c:pt>
                <c:pt idx="7">
                  <c:v>МУ «Комплексный центр социального обслуживания населения» Вадинского района Пензенской области</c:v>
                </c:pt>
                <c:pt idx="8">
                  <c:v>ГБУССЗН «Областной социально-реабилитационный центр для детей и молодых инвалидов»</c:v>
                </c:pt>
                <c:pt idx="9">
                  <c:v>ГАУСО ПО «Грабовский психоневрологический интернат»</c:v>
                </c:pt>
                <c:pt idx="10">
                  <c:v>МБУ «Комплексный центр социального обслуживания населения» Башмаковского района Пензенской области</c:v>
                </c:pt>
                <c:pt idx="11">
                  <c:v>МБУ «Комплексный центр социального обслуживания населения» Бековского района Пензенской области</c:v>
                </c:pt>
                <c:pt idx="12">
                  <c:v>МБСУ СО «Поимский пансионат» Белинского района Пензенской области</c:v>
                </c:pt>
                <c:pt idx="13">
                  <c:v>МБУ «Комплексный центр социального обслуживания населения» Каменского района Пензенской области</c:v>
                </c:pt>
                <c:pt idx="14">
                  <c:v>МБУ Кузнецкого района Пензенской области «Комплексный центр социального обслуживания населения»</c:v>
                </c:pt>
                <c:pt idx="15">
                  <c:v>МБУ «Комплексный центр социального обслуживания населения» Мокшанского района Пензенской области</c:v>
                </c:pt>
                <c:pt idx="16">
                  <c:v>ГАУСО «Пензенский дом ветеранов»</c:v>
                </c:pt>
              </c:strCache>
            </c:strRef>
          </c:cat>
          <c:val>
            <c:numRef>
              <c:f>Лист16!$B$3:$B$19</c:f>
              <c:numCache>
                <c:formatCode>General</c:formatCode>
                <c:ptCount val="17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80</c:v>
                </c:pt>
                <c:pt idx="4">
                  <c:v>80</c:v>
                </c:pt>
                <c:pt idx="5">
                  <c:v>92</c:v>
                </c:pt>
                <c:pt idx="6">
                  <c:v>92</c:v>
                </c:pt>
                <c:pt idx="7">
                  <c:v>93.3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</c:numCache>
            </c:numRef>
          </c:val>
        </c:ser>
        <c:axId val="116959872"/>
        <c:axId val="122475264"/>
      </c:barChart>
      <c:catAx>
        <c:axId val="116959872"/>
        <c:scaling>
          <c:orientation val="minMax"/>
        </c:scaling>
        <c:axPos val="l"/>
        <c:tickLblPos val="nextTo"/>
        <c:crossAx val="122475264"/>
        <c:crosses val="autoZero"/>
        <c:auto val="1"/>
        <c:lblAlgn val="ctr"/>
        <c:lblOffset val="100"/>
      </c:catAx>
      <c:valAx>
        <c:axId val="122475264"/>
        <c:scaling>
          <c:orientation val="minMax"/>
        </c:scaling>
        <c:axPos val="b"/>
        <c:majorGridlines/>
        <c:numFmt formatCode="General" sourceLinked="1"/>
        <c:tickLblPos val="nextTo"/>
        <c:crossAx val="116959872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6501-8410-42DD-AB52-5367FD2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</cp:revision>
  <cp:lastPrinted>2020-09-29T10:36:00Z</cp:lastPrinted>
  <dcterms:created xsi:type="dcterms:W3CDTF">2020-09-29T10:17:00Z</dcterms:created>
  <dcterms:modified xsi:type="dcterms:W3CDTF">2020-12-17T08:30:00Z</dcterms:modified>
</cp:coreProperties>
</file>